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E7" w:rsidRPr="00835BDC" w:rsidRDefault="00D94AE7" w:rsidP="00D94AE7">
      <w:pPr>
        <w:pStyle w:val="a4"/>
        <w:jc w:val="center"/>
        <w:rPr>
          <w:b/>
        </w:rPr>
      </w:pPr>
      <w:r w:rsidRPr="00835BDC">
        <w:rPr>
          <w:b/>
        </w:rPr>
        <w:t xml:space="preserve">Договор о государственных закупках </w:t>
      </w:r>
      <w:r>
        <w:rPr>
          <w:b/>
        </w:rPr>
        <w:t>строительных работ</w:t>
      </w:r>
    </w:p>
    <w:p w:rsidR="00D94AE7" w:rsidRPr="00835BDC" w:rsidRDefault="00D94AE7" w:rsidP="00D94AE7">
      <w:pPr>
        <w:pStyle w:val="a4"/>
        <w:jc w:val="center"/>
        <w:rPr>
          <w:b/>
        </w:rPr>
      </w:pPr>
    </w:p>
    <w:p w:rsidR="00D94AE7" w:rsidRDefault="00D94AE7" w:rsidP="00D94AE7">
      <w:pPr>
        <w:pStyle w:val="a4"/>
        <w:jc w:val="center"/>
        <w:rPr>
          <w:b/>
        </w:rPr>
      </w:pPr>
      <w:r w:rsidRPr="00835BDC">
        <w:rPr>
          <w:b/>
        </w:rPr>
        <w:t xml:space="preserve">г. Астана </w:t>
      </w:r>
      <w:r w:rsidRPr="00835BDC">
        <w:rPr>
          <w:b/>
        </w:rPr>
        <w:tab/>
      </w:r>
      <w:r w:rsidRPr="00835BDC">
        <w:rPr>
          <w:b/>
        </w:rPr>
        <w:tab/>
      </w:r>
      <w:r w:rsidRPr="00835BDC">
        <w:rPr>
          <w:b/>
        </w:rPr>
        <w:tab/>
      </w:r>
      <w:r w:rsidRPr="00835BDC">
        <w:rPr>
          <w:b/>
        </w:rPr>
        <w:tab/>
      </w:r>
      <w:r>
        <w:rPr>
          <w:b/>
        </w:rPr>
        <w:t>№ ГЗ-ЦП/_____</w:t>
      </w:r>
      <w:r w:rsidRPr="00835BDC">
        <w:rPr>
          <w:b/>
        </w:rPr>
        <w:tab/>
        <w:t xml:space="preserve">     </w:t>
      </w:r>
      <w:r>
        <w:rPr>
          <w:b/>
        </w:rPr>
        <w:t xml:space="preserve">       </w:t>
      </w:r>
      <w:r>
        <w:rPr>
          <w:b/>
        </w:rPr>
        <w:tab/>
      </w:r>
      <w:r>
        <w:rPr>
          <w:b/>
        </w:rPr>
        <w:tab/>
        <w:t xml:space="preserve">  </w:t>
      </w:r>
      <w:r w:rsidR="00691045">
        <w:rPr>
          <w:b/>
        </w:rPr>
        <w:t>«____»</w:t>
      </w:r>
      <w:r w:rsidRPr="00835BDC">
        <w:rPr>
          <w:b/>
        </w:rPr>
        <w:t xml:space="preserve"> </w:t>
      </w:r>
      <w:r>
        <w:rPr>
          <w:b/>
        </w:rPr>
        <w:t>д</w:t>
      </w:r>
      <w:r w:rsidRPr="00835BDC">
        <w:rPr>
          <w:b/>
        </w:rPr>
        <w:t>е</w:t>
      </w:r>
      <w:r>
        <w:rPr>
          <w:b/>
        </w:rPr>
        <w:t>ка</w:t>
      </w:r>
      <w:r w:rsidRPr="00835BDC">
        <w:rPr>
          <w:b/>
        </w:rPr>
        <w:t>бря 2008 г.</w:t>
      </w:r>
    </w:p>
    <w:p w:rsidR="00D94AE7" w:rsidRPr="00137FD5" w:rsidRDefault="00D94AE7" w:rsidP="00D94AE7">
      <w:pPr>
        <w:pStyle w:val="a4"/>
        <w:jc w:val="center"/>
        <w:rPr>
          <w:b/>
        </w:rPr>
      </w:pPr>
    </w:p>
    <w:p w:rsidR="00CA7611" w:rsidRDefault="00137FD5" w:rsidP="00CA7611">
      <w:pPr>
        <w:pStyle w:val="a4"/>
        <w:ind w:firstLine="567"/>
        <w:jc w:val="both"/>
      </w:pPr>
      <w:r w:rsidRPr="00137FD5">
        <w:rPr>
          <w:b/>
        </w:rPr>
        <w:t xml:space="preserve">Товарищество с ограниченной ответственностью «Астана-Ырыс» </w:t>
      </w:r>
      <w:r w:rsidRPr="00137FD5">
        <w:t>(свидетельство о государственной регистрации № 29329-1901-ТОО выдано Департаментом юстиции города Астана 26.11.2007г.)</w:t>
      </w:r>
      <w:r w:rsidRPr="00137FD5">
        <w:rPr>
          <w:b/>
        </w:rPr>
        <w:t>,</w:t>
      </w:r>
      <w:r w:rsidRPr="00137FD5">
        <w:t xml:space="preserve"> именуемое в дальнейшем Заказчик, в лице Директора Кияшова Ерлана Саиновича, действующего на основании Устава товарищества, с одной стороны и </w:t>
      </w:r>
      <w:r w:rsidRPr="00137FD5">
        <w:rPr>
          <w:b/>
        </w:rPr>
        <w:t>Акционерное общество</w:t>
      </w:r>
      <w:r>
        <w:t xml:space="preserve"> (</w:t>
      </w:r>
      <w:r w:rsidRPr="00137FD5">
        <w:rPr>
          <w:b/>
        </w:rPr>
        <w:t>Товарищество с ограниченной ответственностью</w:t>
      </w:r>
      <w:r>
        <w:rPr>
          <w:b/>
        </w:rPr>
        <w:t>,</w:t>
      </w:r>
      <w:r w:rsidRPr="00137FD5">
        <w:rPr>
          <w:b/>
        </w:rPr>
        <w:t xml:space="preserve"> </w:t>
      </w:r>
      <w:r>
        <w:rPr>
          <w:b/>
        </w:rPr>
        <w:t xml:space="preserve">Индивидуальный предприниматель) </w:t>
      </w:r>
      <w:r w:rsidRPr="00137FD5">
        <w:rPr>
          <w:b/>
        </w:rPr>
        <w:t>«</w:t>
      </w:r>
      <w:r>
        <w:rPr>
          <w:b/>
        </w:rPr>
        <w:t>_______________________</w:t>
      </w:r>
      <w:r w:rsidRPr="00137FD5">
        <w:rPr>
          <w:b/>
        </w:rPr>
        <w:t xml:space="preserve">» </w:t>
      </w:r>
      <w:r w:rsidRPr="00137FD5">
        <w:t xml:space="preserve">(свидетельство о государственной </w:t>
      </w:r>
      <w:r>
        <w:t>(</w:t>
      </w:r>
      <w:r w:rsidRPr="00137FD5">
        <w:t>пере</w:t>
      </w:r>
      <w:proofErr w:type="gramStart"/>
      <w:r>
        <w:t>)</w:t>
      </w:r>
      <w:r w:rsidRPr="00137FD5">
        <w:t>р</w:t>
      </w:r>
      <w:proofErr w:type="gramEnd"/>
      <w:r w:rsidRPr="00137FD5">
        <w:t xml:space="preserve">егистрации № </w:t>
      </w:r>
      <w:r>
        <w:t>_______</w:t>
      </w:r>
      <w:r w:rsidRPr="00137FD5">
        <w:t>-</w:t>
      </w:r>
      <w:r>
        <w:t>________</w:t>
      </w:r>
      <w:r w:rsidRPr="00137FD5">
        <w:t>-</w:t>
      </w:r>
      <w:r>
        <w:t>АО(</w:t>
      </w:r>
      <w:r w:rsidRPr="00137FD5">
        <w:t>ТОО</w:t>
      </w:r>
      <w:r>
        <w:t>)</w:t>
      </w:r>
      <w:r w:rsidRPr="00137FD5">
        <w:t xml:space="preserve"> выдано </w:t>
      </w:r>
      <w:r>
        <w:t>____________</w:t>
      </w:r>
      <w:r w:rsidRPr="00137FD5">
        <w:t xml:space="preserve"> Департаментом юстиции города </w:t>
      </w:r>
      <w:r>
        <w:t>________ (области</w:t>
      </w:r>
      <w:r w:rsidRPr="00137FD5">
        <w:t>)</w:t>
      </w:r>
      <w:r w:rsidRPr="00137FD5">
        <w:rPr>
          <w:b/>
        </w:rPr>
        <w:t>,</w:t>
      </w:r>
      <w:r>
        <w:rPr>
          <w:b/>
        </w:rPr>
        <w:t xml:space="preserve"> </w:t>
      </w:r>
      <w:r w:rsidRPr="00137FD5">
        <w:t>свидетельство о государственной</w:t>
      </w:r>
      <w:r>
        <w:t xml:space="preserve"> регистрации индивидуального предпринимателя Серия _____ № _______ выдано _________ Налоговым управлением (Департаментом) _________ района (области)</w:t>
      </w:r>
      <w:r w:rsidRPr="00137FD5">
        <w:t xml:space="preserve"> именуемое в дальнейшем По</w:t>
      </w:r>
      <w:r w:rsidR="00EB4A28">
        <w:t>дрядч</w:t>
      </w:r>
      <w:r w:rsidRPr="00137FD5">
        <w:t xml:space="preserve">ик, в лице </w:t>
      </w:r>
      <w:r>
        <w:t>Председателя правлении (</w:t>
      </w:r>
      <w:r w:rsidRPr="00137FD5">
        <w:t>Генерального директора</w:t>
      </w:r>
      <w:r>
        <w:t>, Директора и т.д.)</w:t>
      </w:r>
      <w:r w:rsidRPr="00137FD5">
        <w:t xml:space="preserve"> </w:t>
      </w:r>
      <w:r>
        <w:t>______________________</w:t>
      </w:r>
      <w:r w:rsidRPr="00137FD5">
        <w:t>, действующег</w:t>
      </w:r>
      <w:proofErr w:type="gramStart"/>
      <w:r w:rsidRPr="00137FD5">
        <w:t>о</w:t>
      </w:r>
      <w:r>
        <w:t>(</w:t>
      </w:r>
      <w:proofErr w:type="gramEnd"/>
      <w:r>
        <w:t>-ей)</w:t>
      </w:r>
      <w:r w:rsidRPr="00137FD5">
        <w:t xml:space="preserve"> на основании </w:t>
      </w:r>
      <w:r>
        <w:t>_________________ (Устава</w:t>
      </w:r>
      <w:r w:rsidRPr="00137FD5">
        <w:t>,</w:t>
      </w:r>
      <w:r>
        <w:t xml:space="preserve"> доверенности и т.д.)</w:t>
      </w:r>
      <w:r w:rsidRPr="00137FD5">
        <w:t xml:space="preserve"> в соответствие с Законом Республики Казахстан «О государственных закупках» от 21.07.2007г. № 303-</w:t>
      </w:r>
      <w:r w:rsidRPr="00137FD5">
        <w:rPr>
          <w:lang w:val="kk-KZ"/>
        </w:rPr>
        <w:t>ІІІ</w:t>
      </w:r>
      <w:r w:rsidRPr="00137FD5">
        <w:t xml:space="preserve"> (далее - Закон), «Правилами осуществления государственных закупок», утвержденных постановлением Правительства Республики Казахстан от 27.12.2007г. № 1301 (далее - Правила), а также итогами государственных закупок способом запроса ценовых предложе</w:t>
      </w:r>
      <w:r w:rsidR="00CA7611">
        <w:t>ний работ согласно технической с</w:t>
      </w:r>
      <w:r w:rsidRPr="00137FD5">
        <w:t>пецификации прошедших «</w:t>
      </w:r>
      <w:r>
        <w:t>26</w:t>
      </w:r>
      <w:r w:rsidRPr="00137FD5">
        <w:t>» декабря 2008 года в городе Астана по адресу: ул. Иманова 19 офис 709 (Деловой дом «Алма-Ата») (далее - итоги государственных закупок) заключили настоящий Договор о государственных закупках (далее - Договор) и пришли к соглашению о нижеследующем:</w:t>
      </w:r>
    </w:p>
    <w:p w:rsidR="00CA7611" w:rsidRDefault="00203638" w:rsidP="00CA7611">
      <w:pPr>
        <w:pStyle w:val="a4"/>
        <w:jc w:val="both"/>
      </w:pPr>
      <w:r w:rsidRPr="00137FD5">
        <w:t xml:space="preserve">1. Организатор </w:t>
      </w:r>
      <w:r w:rsidR="00A378E0">
        <w:t xml:space="preserve">и Заказчик </w:t>
      </w:r>
      <w:r w:rsidRPr="00137FD5">
        <w:t xml:space="preserve">государственных закупок </w:t>
      </w:r>
      <w:r w:rsidR="00137FD5">
        <w:t>Товарищество с ограниченной ответственностью «Астана-Ырыс»</w:t>
      </w:r>
      <w:r w:rsidRPr="00137FD5">
        <w:t xml:space="preserve"> объявил </w:t>
      </w:r>
      <w:r w:rsidR="00137FD5">
        <w:t xml:space="preserve">о </w:t>
      </w:r>
      <w:r w:rsidRPr="00137FD5">
        <w:t>государственны</w:t>
      </w:r>
      <w:r w:rsidR="00137FD5">
        <w:t>х</w:t>
      </w:r>
      <w:r w:rsidRPr="00137FD5">
        <w:t xml:space="preserve"> закупк</w:t>
      </w:r>
      <w:r w:rsidR="00137FD5">
        <w:t>ах</w:t>
      </w:r>
      <w:r w:rsidRPr="00137FD5">
        <w:t xml:space="preserve"> работ </w:t>
      </w:r>
      <w:r w:rsidR="00137FD5">
        <w:t xml:space="preserve">по строительству торговых павильонов в городе Астана </w:t>
      </w:r>
      <w:r w:rsidR="00A378E0">
        <w:t xml:space="preserve">в количестве 6 (шесть) штук </w:t>
      </w:r>
      <w:r w:rsidRPr="00137FD5">
        <w:t>для Заказчика и принял конкурсную заявку Подрядчика</w:t>
      </w:r>
      <w:r>
        <w:t xml:space="preserve"> на выполнение этих работ на сумму в размере</w:t>
      </w:r>
      <w:r w:rsidR="00CA7611">
        <w:t xml:space="preserve"> ___________</w:t>
      </w:r>
      <w:r>
        <w:t xml:space="preserve"> (</w:t>
      </w:r>
      <w:r w:rsidR="00CA7611">
        <w:t>_______________________________</w:t>
      </w:r>
      <w:r>
        <w:t xml:space="preserve">) </w:t>
      </w:r>
      <w:r w:rsidR="00CA7611">
        <w:t xml:space="preserve">тенге </w:t>
      </w:r>
      <w:r>
        <w:t>(далее - цена Договора).</w:t>
      </w:r>
    </w:p>
    <w:p w:rsidR="00691045" w:rsidRDefault="00691045" w:rsidP="00D94AE7">
      <w:pPr>
        <w:pStyle w:val="a4"/>
        <w:jc w:val="both"/>
      </w:pPr>
      <w:r>
        <w:t>2. Работы выполняются с</w:t>
      </w:r>
      <w:r w:rsidR="00203638">
        <w:t>о</w:t>
      </w:r>
      <w:r>
        <w:t>гласно</w:t>
      </w:r>
      <w:r w:rsidR="00203638">
        <w:t xml:space="preserve"> </w:t>
      </w:r>
      <w:r>
        <w:t>«</w:t>
      </w:r>
      <w:r w:rsidR="00203638">
        <w:t>Проект</w:t>
      </w:r>
      <w:r>
        <w:t>но-сметной документации</w:t>
      </w:r>
      <w:r w:rsidR="00203638">
        <w:t xml:space="preserve"> </w:t>
      </w:r>
      <w:r>
        <w:t>на строительство торговых павильонов в городе Астана» по следующим адресам</w:t>
      </w:r>
      <w:r w:rsidR="00B35415">
        <w:t xml:space="preserve"> в городе Астана</w:t>
      </w:r>
      <w:r>
        <w:t>:</w:t>
      </w:r>
    </w:p>
    <w:p w:rsidR="00691045" w:rsidRPr="00691045" w:rsidRDefault="00691045" w:rsidP="00D94AE7">
      <w:pPr>
        <w:pStyle w:val="a4"/>
        <w:jc w:val="both"/>
        <w:rPr>
          <w:b/>
          <w:i/>
        </w:rPr>
      </w:pPr>
      <w:r w:rsidRPr="00691045">
        <w:rPr>
          <w:b/>
          <w:i/>
        </w:rPr>
        <w:t>1)пересечение улиц Кудайбердыулы и Рыскулбекова;</w:t>
      </w:r>
    </w:p>
    <w:p w:rsidR="00691045" w:rsidRPr="00691045" w:rsidRDefault="00691045" w:rsidP="00D94AE7">
      <w:pPr>
        <w:pStyle w:val="a4"/>
        <w:jc w:val="both"/>
        <w:rPr>
          <w:b/>
          <w:i/>
        </w:rPr>
      </w:pPr>
      <w:r w:rsidRPr="00691045">
        <w:rPr>
          <w:b/>
          <w:i/>
        </w:rPr>
        <w:t>2)пересечение улиц Тулебаева и Бурабай;</w:t>
      </w:r>
    </w:p>
    <w:p w:rsidR="00691045" w:rsidRPr="00691045" w:rsidRDefault="00691045" w:rsidP="00D94AE7">
      <w:pPr>
        <w:pStyle w:val="a4"/>
        <w:jc w:val="both"/>
        <w:rPr>
          <w:b/>
          <w:i/>
        </w:rPr>
      </w:pPr>
      <w:r w:rsidRPr="00691045">
        <w:rPr>
          <w:b/>
          <w:i/>
        </w:rPr>
        <w:t>3)микрорайон № 2</w:t>
      </w:r>
      <w:r w:rsidR="008047EC">
        <w:rPr>
          <w:b/>
          <w:i/>
        </w:rPr>
        <w:t xml:space="preserve"> (район дома № </w:t>
      </w:r>
      <w:r w:rsidR="009C3EA5">
        <w:rPr>
          <w:b/>
          <w:i/>
        </w:rPr>
        <w:t>2</w:t>
      </w:r>
      <w:r w:rsidR="008047EC">
        <w:rPr>
          <w:b/>
          <w:i/>
        </w:rPr>
        <w:t>4)</w:t>
      </w:r>
      <w:r w:rsidRPr="00691045">
        <w:rPr>
          <w:b/>
          <w:i/>
        </w:rPr>
        <w:t>;</w:t>
      </w:r>
    </w:p>
    <w:p w:rsidR="00691045" w:rsidRPr="00691045" w:rsidRDefault="00691045" w:rsidP="00D94AE7">
      <w:pPr>
        <w:pStyle w:val="a4"/>
        <w:jc w:val="both"/>
        <w:rPr>
          <w:b/>
          <w:i/>
        </w:rPr>
      </w:pPr>
      <w:r w:rsidRPr="00691045">
        <w:rPr>
          <w:b/>
          <w:i/>
        </w:rPr>
        <w:t>4)поселок Ильинка (в районе участка № 791);</w:t>
      </w:r>
    </w:p>
    <w:p w:rsidR="00691045" w:rsidRPr="00691045" w:rsidRDefault="00691045" w:rsidP="00D94AE7">
      <w:pPr>
        <w:pStyle w:val="a4"/>
        <w:jc w:val="both"/>
        <w:rPr>
          <w:b/>
          <w:i/>
        </w:rPr>
      </w:pPr>
      <w:r w:rsidRPr="00691045">
        <w:rPr>
          <w:b/>
          <w:i/>
        </w:rPr>
        <w:t>5)улица А. Байтурсынова (район дома № 109);</w:t>
      </w:r>
    </w:p>
    <w:p w:rsidR="00691045" w:rsidRPr="00691045" w:rsidRDefault="00691045" w:rsidP="00D94AE7">
      <w:pPr>
        <w:pStyle w:val="a4"/>
        <w:jc w:val="both"/>
        <w:rPr>
          <w:b/>
          <w:i/>
        </w:rPr>
      </w:pPr>
      <w:r w:rsidRPr="00691045">
        <w:rPr>
          <w:b/>
          <w:i/>
        </w:rPr>
        <w:t>6)поселок Коктал улица Кусмурын (район дома № 27/1).</w:t>
      </w:r>
    </w:p>
    <w:p w:rsidR="00CA7611" w:rsidRPr="005D3557" w:rsidRDefault="00203638" w:rsidP="00D94AE7">
      <w:pPr>
        <w:pStyle w:val="a4"/>
        <w:jc w:val="both"/>
      </w:pPr>
      <w:r w:rsidRPr="005D3557">
        <w:t xml:space="preserve">Генеральный проектировщик </w:t>
      </w:r>
      <w:r w:rsidR="00691045" w:rsidRPr="005D3557">
        <w:t xml:space="preserve">ТОО «КазНИИПТ», адрес: </w:t>
      </w:r>
      <w:proofErr w:type="gramStart"/>
      <w:r w:rsidR="00691045" w:rsidRPr="005D3557">
        <w:t>г</w:t>
      </w:r>
      <w:proofErr w:type="gramEnd"/>
      <w:r w:rsidR="00691045" w:rsidRPr="005D3557">
        <w:t xml:space="preserve">. </w:t>
      </w:r>
      <w:r w:rsidR="008047EC" w:rsidRPr="005D3557">
        <w:t xml:space="preserve"> </w:t>
      </w:r>
      <w:r w:rsidR="00691045" w:rsidRPr="005D3557">
        <w:t xml:space="preserve">Астана, </w:t>
      </w:r>
      <w:r w:rsidR="008047EC" w:rsidRPr="005D3557">
        <w:t>п</w:t>
      </w:r>
      <w:r w:rsidR="00691045" w:rsidRPr="005D3557">
        <w:t>р</w:t>
      </w:r>
      <w:r w:rsidR="008047EC" w:rsidRPr="005D3557">
        <w:t>. Абылай-Хана, дом 6 – кВ.25.</w:t>
      </w:r>
    </w:p>
    <w:p w:rsidR="00203638" w:rsidRDefault="00203638" w:rsidP="00D94AE7">
      <w:pPr>
        <w:pStyle w:val="a4"/>
        <w:jc w:val="both"/>
      </w:pPr>
      <w:r>
        <w:t>3. В данном Договоре нижеперечисленные понятия имеют следующее толкование:</w:t>
      </w:r>
    </w:p>
    <w:p w:rsidR="00203638" w:rsidRDefault="00203638" w:rsidP="00D94AE7">
      <w:pPr>
        <w:pStyle w:val="a4"/>
        <w:jc w:val="both"/>
      </w:pPr>
      <w:r>
        <w:t xml:space="preserve">      1) "Заказчик" </w:t>
      </w:r>
      <w:r w:rsidR="008047EC">
        <w:t>–</w:t>
      </w:r>
      <w:r>
        <w:t xml:space="preserve"> </w:t>
      </w:r>
      <w:r w:rsidR="008047EC">
        <w:t>Товарищество с ограниченной ответственностью «Астана-Ырыс»</w:t>
      </w:r>
      <w:r>
        <w:t>;</w:t>
      </w:r>
    </w:p>
    <w:p w:rsidR="00203638" w:rsidRDefault="00CA7611" w:rsidP="00D94AE7">
      <w:pPr>
        <w:pStyle w:val="a4"/>
        <w:jc w:val="both"/>
      </w:pPr>
      <w:r>
        <w:t>     </w:t>
      </w:r>
      <w:r w:rsidR="00203638">
        <w:t>2) "Генеральный подрядчик" (далее - Подрядчик) - юридическое лицо, выступающее в качестве контрагента Заказчика в заключенном с ним договоре о государственных закупках, а также консорциум (в случаях, предусмотренных Правилами осуществления закупок);</w:t>
      </w:r>
    </w:p>
    <w:p w:rsidR="00203638" w:rsidRDefault="00CA7611" w:rsidP="00D94AE7">
      <w:pPr>
        <w:pStyle w:val="a4"/>
        <w:jc w:val="both"/>
      </w:pPr>
      <w:r>
        <w:t>   </w:t>
      </w:r>
      <w:r w:rsidR="00203638">
        <w:t xml:space="preserve"> 3) "Субподрядчик (соисполнитель)" означает лицо или организация, имеющие договор и (или) соглашение с Подрядчиком на выполнение части работ по Договору на участке (объекте);</w:t>
      </w:r>
    </w:p>
    <w:p w:rsidR="00203638" w:rsidRDefault="00CA7611" w:rsidP="00D94AE7">
      <w:pPr>
        <w:pStyle w:val="a4"/>
        <w:jc w:val="both"/>
      </w:pPr>
      <w:r>
        <w:t>  </w:t>
      </w:r>
      <w:r w:rsidR="00203638">
        <w:t>   4) "Технадзор" означает лицо, назначенное Заказчиком и сообщенное Подрядчику осуществлять контроль по выполнению Подрядчиком подрядных работ в соответствии с условиями Договора;</w:t>
      </w:r>
    </w:p>
    <w:p w:rsidR="00203638" w:rsidRDefault="00203638" w:rsidP="00D94AE7">
      <w:pPr>
        <w:pStyle w:val="a4"/>
        <w:jc w:val="both"/>
      </w:pPr>
      <w:r>
        <w:t xml:space="preserve">      5) "Объект" </w:t>
      </w:r>
      <w:r w:rsidR="008047EC">
        <w:t>–</w:t>
      </w:r>
      <w:r>
        <w:t xml:space="preserve"> </w:t>
      </w:r>
      <w:r w:rsidR="008047EC">
        <w:t>торговые павильоны в количестве 6 (шесть) единиц</w:t>
      </w:r>
      <w:r>
        <w:t>;</w:t>
      </w:r>
    </w:p>
    <w:p w:rsidR="00203638" w:rsidRDefault="00203638" w:rsidP="00D94AE7">
      <w:pPr>
        <w:pStyle w:val="a4"/>
        <w:jc w:val="both"/>
      </w:pPr>
      <w:r>
        <w:t>      6) "Участок" означает территорию, отведенную для строительства Объекта или производства работ;</w:t>
      </w:r>
    </w:p>
    <w:p w:rsidR="00203638" w:rsidRDefault="00CA7611" w:rsidP="00D94AE7">
      <w:pPr>
        <w:pStyle w:val="a4"/>
        <w:jc w:val="both"/>
      </w:pPr>
      <w:r>
        <w:t> </w:t>
      </w:r>
      <w:r w:rsidR="00203638">
        <w:t xml:space="preserve">    7) "Цена Договора" означает общую сумму Договора, указанную Подрядчиком в его </w:t>
      </w:r>
      <w:r w:rsidR="008047EC">
        <w:t>ценовом предложении</w:t>
      </w:r>
      <w:r w:rsidR="00203638">
        <w:t xml:space="preserve"> и принятой Заказчиком;</w:t>
      </w:r>
    </w:p>
    <w:p w:rsidR="00203638" w:rsidRDefault="00203638" w:rsidP="00D94AE7">
      <w:pPr>
        <w:pStyle w:val="a4"/>
        <w:jc w:val="both"/>
      </w:pPr>
      <w:r>
        <w:t xml:space="preserve">     8) "Договор" - гражданско-правовой акт, заключенный между Заказчиком и Подрядчиком в соответствии с Законом Республики Казахстан "О государственных закупках" и иными нормативными правовыми актами Республики Казахстан на строительство зданий и сооружений и ремонтно-строительные работы. Все дополнения и изменения в Договоре, после его подписания, могут быть </w:t>
      </w:r>
      <w:r>
        <w:lastRenderedPageBreak/>
        <w:t>сделаны путем принятия изменения. Договор не должен истолковываться таким образом, чтобы создавать какие-либо договорные отношения между Проектировщиком и Подрядчиком, Заказчиками и Субподрядчиками;</w:t>
      </w:r>
    </w:p>
    <w:p w:rsidR="00203638" w:rsidRDefault="00203638" w:rsidP="00D94AE7">
      <w:pPr>
        <w:pStyle w:val="a4"/>
        <w:jc w:val="both"/>
      </w:pPr>
      <w:r>
        <w:t>      9) "Временные сооружения" означает все временные здания и сооружения, необходимые для строительства и ремонта Объекта, которые возводятся, устанавливаются и убираются Подрядчиком после завершения строительства Объекта;</w:t>
      </w:r>
    </w:p>
    <w:p w:rsidR="00203638" w:rsidRDefault="00203638" w:rsidP="00D94AE7">
      <w:pPr>
        <w:pStyle w:val="a4"/>
        <w:jc w:val="both"/>
      </w:pPr>
      <w:r>
        <w:t>      10) "Материалы" означают все расходные материалы, которые Подрядчик и Субподрядчик используют для строительства Объекта;</w:t>
      </w:r>
    </w:p>
    <w:p w:rsidR="00203638" w:rsidRDefault="00203638" w:rsidP="00D94AE7">
      <w:pPr>
        <w:pStyle w:val="a4"/>
        <w:jc w:val="both"/>
      </w:pPr>
      <w:r>
        <w:t>      11) "Оборудование" означает все машины и механизмы Подрядчика и Субподрядчика, которые временно находятся на участке для строительства Объекта;</w:t>
      </w:r>
    </w:p>
    <w:p w:rsidR="00203638" w:rsidRDefault="00203638" w:rsidP="00D94AE7">
      <w:pPr>
        <w:pStyle w:val="a4"/>
        <w:jc w:val="both"/>
      </w:pPr>
      <w:r>
        <w:t>      12) "Срок продолжительности строительства" означает срок, в течение которого Подрядчик должен завершить строительство Объекта;</w:t>
      </w:r>
    </w:p>
    <w:p w:rsidR="00203638" w:rsidRDefault="00203638" w:rsidP="00D94AE7">
      <w:pPr>
        <w:pStyle w:val="a4"/>
        <w:jc w:val="both"/>
      </w:pPr>
      <w:r>
        <w:t>      13) "Дни" - календарные дни, "месяцы" - календарные месяцы;</w:t>
      </w:r>
    </w:p>
    <w:p w:rsidR="00203638" w:rsidRDefault="00203638" w:rsidP="00D94AE7">
      <w:pPr>
        <w:pStyle w:val="a4"/>
        <w:jc w:val="both"/>
      </w:pPr>
      <w:r>
        <w:t>      14) "Изменения" - изменения, данные Заказчиком после подписания Договора;</w:t>
      </w:r>
    </w:p>
    <w:p w:rsidR="00203638" w:rsidRDefault="00203638" w:rsidP="00D94AE7">
      <w:pPr>
        <w:pStyle w:val="a4"/>
        <w:jc w:val="both"/>
      </w:pPr>
      <w:r>
        <w:t>      15) "Дефект" - часть работ, выполненных с нарушениями условий Договора;</w:t>
      </w:r>
    </w:p>
    <w:p w:rsidR="00CA7611" w:rsidRDefault="00203638" w:rsidP="00D94AE7">
      <w:pPr>
        <w:pStyle w:val="a4"/>
        <w:jc w:val="both"/>
      </w:pPr>
      <w:r>
        <w:t xml:space="preserve">      16) "Период устранения недоделок и дефектов" - период устранения недоделок и дефектов, </w:t>
      </w:r>
      <w:r w:rsidR="008047EC">
        <w:t>о</w:t>
      </w:r>
      <w:r>
        <w:t>бнаруженных в процессе проверок выполнения работ.</w:t>
      </w:r>
    </w:p>
    <w:p w:rsidR="008047EC" w:rsidRDefault="00203638" w:rsidP="00D94AE7">
      <w:pPr>
        <w:pStyle w:val="a4"/>
        <w:jc w:val="both"/>
      </w:pPr>
      <w:r>
        <w:t>4. Перечисленные ниже документы и условия, оговоренные в них, образуют данный Договор и считаются ег</w:t>
      </w:r>
      <w:r w:rsidR="008047EC">
        <w:t>о неотъемлемой частью, а именно:</w:t>
      </w:r>
    </w:p>
    <w:p w:rsidR="008047EC" w:rsidRDefault="00203638" w:rsidP="00D94AE7">
      <w:pPr>
        <w:pStyle w:val="a4"/>
        <w:jc w:val="both"/>
      </w:pPr>
      <w:r>
        <w:t>1) настоящий Договор;</w:t>
      </w:r>
    </w:p>
    <w:p w:rsidR="008047EC" w:rsidRDefault="00203638" w:rsidP="00643441">
      <w:pPr>
        <w:pStyle w:val="a4"/>
        <w:jc w:val="both"/>
      </w:pPr>
      <w:r>
        <w:t xml:space="preserve">2) </w:t>
      </w:r>
      <w:r w:rsidR="00643441">
        <w:t>рабочий проект</w:t>
      </w:r>
      <w:r>
        <w:t>;</w:t>
      </w:r>
    </w:p>
    <w:p w:rsidR="00203638" w:rsidRDefault="00643441" w:rsidP="00275169">
      <w:pPr>
        <w:pStyle w:val="a4"/>
        <w:jc w:val="both"/>
      </w:pPr>
      <w:r>
        <w:t>3</w:t>
      </w:r>
      <w:r w:rsidR="008047EC">
        <w:t>)</w:t>
      </w:r>
      <w:r w:rsidR="00203638">
        <w:t>проектно-сметная документация</w:t>
      </w:r>
      <w:r w:rsidR="00B35415">
        <w:t>.</w:t>
      </w:r>
    </w:p>
    <w:p w:rsidR="00275169" w:rsidRDefault="00275169" w:rsidP="00D94AE7">
      <w:pPr>
        <w:pStyle w:val="a4"/>
        <w:jc w:val="both"/>
      </w:pPr>
      <w:r>
        <w:t>5</w:t>
      </w:r>
      <w:r w:rsidR="00203638">
        <w:t>. Подрядчик обязуется обеспечить выполнение всех работ, предусмотренных настоящим Договором.</w:t>
      </w:r>
      <w:r w:rsidR="00203638">
        <w:br/>
      </w:r>
      <w:r>
        <w:t>6.</w:t>
      </w:r>
      <w:r w:rsidR="00203638">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203638">
        <w:br/>
        <w:t>      1) по взаимному согласию сторон в части уменьшения цены на работы и соответственно цены договора, если в процессе исполнения договора о государственных закупках цены на аналогичные закупаемые работы изменились в сторону уменьшения;</w:t>
      </w:r>
    </w:p>
    <w:p w:rsidR="00275169" w:rsidRDefault="00275169" w:rsidP="00D94AE7">
      <w:pPr>
        <w:pStyle w:val="a4"/>
        <w:jc w:val="both"/>
      </w:pPr>
      <w:r>
        <w:t xml:space="preserve">      </w:t>
      </w:r>
      <w:r w:rsidR="00203638">
        <w:t>2) в части увеличения суммы договора, если в проектно-сметную документацию, прошедшую государственную экспертизу, внесены изменения и принято решение о дополнительном выделении денег на сумму такого изменения, принятое в порядке, определенном бюджетным и иным законодательством Республики Казахстан;</w:t>
      </w:r>
    </w:p>
    <w:p w:rsidR="00275169" w:rsidRDefault="00275169" w:rsidP="00D94AE7">
      <w:pPr>
        <w:pStyle w:val="a4"/>
        <w:jc w:val="both"/>
      </w:pPr>
      <w:r>
        <w:t xml:space="preserve">      </w:t>
      </w:r>
      <w:r w:rsidR="00203638">
        <w:t>3) в части уменьшения либо увеличения цены договора, связанной с уменьшением либо увеличением потребности в объеме приобретаемых работ за исключением работ, указанных в подпункте 2) настоящего пункта, при условии неизменности цены за единицу работы, указанных в заключенном договоре о государственных закупках данных работ. Такое изменение заключенного договора о государственных закупках работ допускается в пределах сумм, предусмотренных в годовом плане государственных закупок для приобретения данных работ;</w:t>
      </w:r>
      <w:r>
        <w:t xml:space="preserve">   </w:t>
      </w:r>
    </w:p>
    <w:p w:rsidR="00275169" w:rsidRDefault="00275169" w:rsidP="00D94AE7">
      <w:pPr>
        <w:pStyle w:val="a4"/>
        <w:jc w:val="both"/>
      </w:pPr>
      <w:r>
        <w:t xml:space="preserve">     </w:t>
      </w:r>
      <w:r w:rsidR="00203638">
        <w:t>4) в части уменьшения или увеличения суммы договора на выполнение работ со сроком завершения в следующем (последующих) году (годах), вызванных изменением законодательства в налоговой, таможенной и других сферах либо стоимости труда и материальных ресурсов, связанных с изменением законодательства Республики Казахстан, а также в части соответствующего изменения сроков исполнения договора в случае изменения финансирования по годам, при условии внесения соответствующих изменений в проектно-сметную документацию, прошедшую государственную экспертизу.</w:t>
      </w:r>
      <w:r w:rsidR="00203638">
        <w:br/>
        <w:t>      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w:t>
      </w:r>
      <w:r>
        <w:t xml:space="preserve">ям, не предусмотренным пунктами </w:t>
      </w:r>
      <w:r w:rsidR="00203638">
        <w:t>1 и 2 статьи 39 Закона.</w:t>
      </w:r>
    </w:p>
    <w:p w:rsidR="00275169" w:rsidRDefault="00275169" w:rsidP="00D94AE7">
      <w:pPr>
        <w:pStyle w:val="a4"/>
        <w:jc w:val="both"/>
      </w:pPr>
      <w:r>
        <w:t>7</w:t>
      </w:r>
      <w:r w:rsidR="00203638">
        <w:t>. Официальное общение между Заказчиком и Подрядчиком, которое касается вопросов строительства Объекта, имеет силу только в письменном виде.</w:t>
      </w:r>
    </w:p>
    <w:p w:rsidR="00275169" w:rsidRDefault="00275169" w:rsidP="00D94AE7">
      <w:pPr>
        <w:pStyle w:val="a4"/>
        <w:jc w:val="both"/>
      </w:pPr>
      <w:r>
        <w:t>8</w:t>
      </w:r>
      <w:r w:rsidR="00203638">
        <w:t xml:space="preserve">. Подрядчик может заключать Договоры с субподрядными организациями в объеме не более 2/3 от общего объема работ (цены подряда), и не может передавать Договор третьему лицу без письменного разрешения Заказчика. Наличие Субподрядчиков не меняет условия Договора между Заказчиком и </w:t>
      </w:r>
      <w:r w:rsidR="00203638">
        <w:lastRenderedPageBreak/>
        <w:t>Подрядчиком.</w:t>
      </w:r>
      <w:r w:rsidR="00203638">
        <w:br/>
      </w:r>
      <w:r>
        <w:t>9</w:t>
      </w:r>
      <w:r w:rsidR="00203638">
        <w:t>. При наличии на Участке субподрядчиков Подрядчик должен координировать свои работы с ними.</w:t>
      </w:r>
      <w:r w:rsidR="00203638">
        <w:br/>
      </w:r>
      <w:r>
        <w:t>10</w:t>
      </w:r>
      <w:r w:rsidR="00203638">
        <w:t xml:space="preserve">. Заказчик передает Подрядчику проектно-сметную документацию на строительство объекта. </w:t>
      </w:r>
      <w:r>
        <w:br/>
      </w:r>
      <w:r w:rsidR="00203638">
        <w:t>1</w:t>
      </w:r>
      <w:r>
        <w:t>1</w:t>
      </w:r>
      <w:r w:rsidR="00203638">
        <w:t xml:space="preserve">. Подрядчик нанимает на ключевые должности </w:t>
      </w:r>
      <w:r>
        <w:t xml:space="preserve">квалифицированных </w:t>
      </w:r>
      <w:r w:rsidR="00203638">
        <w:t>работников</w:t>
      </w:r>
      <w:r>
        <w:t>. При замене этих лиц на других, к</w:t>
      </w:r>
      <w:r w:rsidR="00203638">
        <w:t xml:space="preserve">валификация новых работников должна быть равна или выше квалификации </w:t>
      </w:r>
      <w:r>
        <w:t xml:space="preserve">выбывающих </w:t>
      </w:r>
      <w:r w:rsidR="00203638">
        <w:t>работников.</w:t>
      </w:r>
    </w:p>
    <w:p w:rsidR="00275169" w:rsidRDefault="00203638" w:rsidP="00D94AE7">
      <w:pPr>
        <w:pStyle w:val="a4"/>
        <w:jc w:val="both"/>
      </w:pPr>
      <w:r>
        <w:t>1</w:t>
      </w:r>
      <w:r w:rsidR="00275169">
        <w:t>2</w:t>
      </w:r>
      <w:r>
        <w:t>. Если Заказчик просит Подрядчика отстранить от выполнения работ на Объекте лицо, являющееся работником Подрядчика или субподрядчика, указывая при этом причины, Подрядчик обязан удалить это лицо со строительного объекта в течение 72 часов, после чего данное лицо не должно иметь никаких связей с выполнением работ по данному Договору.</w:t>
      </w:r>
    </w:p>
    <w:p w:rsidR="00275169" w:rsidRDefault="00203638" w:rsidP="00D94AE7">
      <w:pPr>
        <w:pStyle w:val="a4"/>
        <w:jc w:val="both"/>
      </w:pPr>
      <w:r>
        <w:t>1</w:t>
      </w:r>
      <w:r w:rsidR="00275169">
        <w:t>3</w:t>
      </w:r>
      <w:r>
        <w:t>. Подрядчик несет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и возникающий в течение и вследствие выполнения Договора.</w:t>
      </w:r>
    </w:p>
    <w:p w:rsidR="000A30FB" w:rsidRDefault="00203638" w:rsidP="00D94AE7">
      <w:pPr>
        <w:pStyle w:val="a4"/>
        <w:jc w:val="both"/>
      </w:pPr>
      <w:r>
        <w:t>1</w:t>
      </w:r>
      <w:r w:rsidR="00275169">
        <w:t>4</w:t>
      </w:r>
      <w:r>
        <w:t xml:space="preserve">. Заказчик несет ответственность за исключительные виды риска, а именно: риск войны, восстаний, революции, гражданской войны, бунтов, беспорядков (если в них участвуют работники Заказчика). Риском Заказчика также являются обнаруженные Подрядчиком и не указанные в </w:t>
      </w:r>
      <w:r w:rsidR="000A30FB">
        <w:t>проектно-сметной документации</w:t>
      </w:r>
      <w:r>
        <w:t xml:space="preserve"> заражения почвы токсичными и взрывчатыми веществами и если эти обнаружения непосредственно влияют на выполнение работ.</w:t>
      </w:r>
    </w:p>
    <w:p w:rsidR="000A30FB" w:rsidRDefault="000A30FB" w:rsidP="00D94AE7">
      <w:pPr>
        <w:pStyle w:val="a4"/>
        <w:jc w:val="both"/>
      </w:pPr>
      <w:r>
        <w:t>15</w:t>
      </w:r>
      <w:r w:rsidR="00203638">
        <w:t>. Каждая из сторон несет ответственность за убытки, расходы и иски по убыткам, нанесение ущерба здоровью и гибели людей, которые явились результатом их совместных действий или упущений, и воз</w:t>
      </w:r>
      <w:r>
        <w:t>мещает их другой стороне.</w:t>
      </w:r>
    </w:p>
    <w:p w:rsidR="000A30FB" w:rsidRDefault="000A30FB" w:rsidP="00D94AE7">
      <w:pPr>
        <w:pStyle w:val="a4"/>
        <w:jc w:val="both"/>
      </w:pPr>
      <w:r>
        <w:t>1</w:t>
      </w:r>
      <w:r w:rsidR="00203638">
        <w:t>6. Подрядчик полностью отвечает за технику безопасности производства раб</w:t>
      </w:r>
      <w:r>
        <w:t>от на Объекте.</w:t>
      </w:r>
    </w:p>
    <w:p w:rsidR="000A30FB" w:rsidRDefault="000A30FB" w:rsidP="00D94AE7">
      <w:pPr>
        <w:pStyle w:val="a4"/>
        <w:jc w:val="both"/>
      </w:pPr>
      <w:r>
        <w:t>1</w:t>
      </w:r>
      <w:r w:rsidR="00203638">
        <w:t xml:space="preserve">7. Заказчик разрешает Подрядчику пользоваться всем Участком, отведенным под строительство Объекта. Если часть Участка под строительство не передана к Дате передачи Участка, и по этой причине задерживается выполнение работ, то в этом случае Заказчик должен продлить срок окончания работ на срок </w:t>
      </w:r>
      <w:r>
        <w:t>задержки передачи этого Участка.</w:t>
      </w:r>
    </w:p>
    <w:p w:rsidR="000A30FB" w:rsidRDefault="000A30FB" w:rsidP="00D94AE7">
      <w:pPr>
        <w:pStyle w:val="a4"/>
        <w:jc w:val="both"/>
      </w:pPr>
      <w:r>
        <w:t>1</w:t>
      </w:r>
      <w:r w:rsidR="00203638">
        <w:t>8. Заказчик или его уполномоченное лицо, а также разработчики проектно-сметной документации всегда имеют доступ к Участку или любому другому месту, где выполняются или будут выполн</w:t>
      </w:r>
      <w:r>
        <w:t>яться работы по Договору.</w:t>
      </w:r>
    </w:p>
    <w:p w:rsidR="000A30FB" w:rsidRDefault="000A30FB" w:rsidP="00D94AE7">
      <w:pPr>
        <w:pStyle w:val="a4"/>
        <w:jc w:val="both"/>
      </w:pPr>
      <w:r>
        <w:t>1</w:t>
      </w:r>
      <w:r w:rsidR="00203638">
        <w:t>9. Заказчик и Подрядчик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r w:rsidR="00203638">
        <w:br/>
      </w:r>
      <w:r>
        <w:t>2</w:t>
      </w:r>
      <w:r w:rsidR="00203638">
        <w:t>0. Если в течение 21 (двадцати одного) дня после начала таких неофициальных переговоров Заказчик и Поставщик не могут мирным путем разрешить спор по Договору, любая из сторон может потребовать решения этого вопроса в соответствии с законодательством Республики Казахстан.</w:t>
      </w:r>
      <w:r w:rsidR="00203638">
        <w:br/>
      </w:r>
      <w:r>
        <w:t>2</w:t>
      </w:r>
      <w:r w:rsidR="00203638">
        <w:t>1. Если Подрядчик не выполняет свои обязательства по исправлению работ, выполненных с нарушением требований договорных документов, а также, если Подрядчик оказывается неспособным выполнить работу до конца в соответствии с проектно-сметной документацией, Заказчик письменным предписанием может отдать распоряжение Подрядчику об остановке работ в целом или ее части до уст</w:t>
      </w:r>
      <w:r>
        <w:t>ранения причин остановки.</w:t>
      </w:r>
    </w:p>
    <w:p w:rsidR="006961D1" w:rsidRDefault="000A30FB" w:rsidP="00D94AE7">
      <w:pPr>
        <w:pStyle w:val="a4"/>
        <w:jc w:val="both"/>
      </w:pPr>
      <w:r>
        <w:t>2</w:t>
      </w:r>
      <w:r w:rsidR="00203638">
        <w:t>2. Если Подрядчик не может или не хочет исправить работу (привести ее в соответствие с проектно-сметной документацией) и не отвечает письменно или действиями в течение семи дней после получения письменного замечания об этом от Заказчика, Заказчик имеет право по истечении указанного семидневного срока повторить свое требование. Если Подрядчик в течение следующего семидневного срока оказывается не в состоянии исправить указанные Дефекты, Заказчик может, не отказываясь от своего права на применение других методов воздействия, выполнить эту работу своими силами. В таких случаях издается соответствующий приказ об изменениях, на основании которого из суммы уже подлежащей к выплате Подрядчику, вычитается стоимость корректировки указанных Дефектов, включая компенсации вынужденных затрат Заказчика за дополнительные услуги. Если суммы, подлежащие выплате Подрядчику, недостаточны для покрытия указанных расходов, Подрядчик обязан выплатить Заказчику разницу из своих средств.</w:t>
      </w:r>
      <w:r w:rsidR="00203638">
        <w:br/>
      </w:r>
      <w:r>
        <w:t>2</w:t>
      </w:r>
      <w:r w:rsidR="00203638">
        <w:t xml:space="preserve">3. Заказчик продлевает срок выполнения работ, если имеют место форс-мажорные обстоятельства или отклонения, предложенные им, требуют дополнительных сроков для выполнения работ, а также в случае, если в процессе выполнения работ были выявлены скрытые Дефекты, требующие </w:t>
      </w:r>
      <w:r w:rsidR="00203638">
        <w:lastRenderedPageBreak/>
        <w:t>дополнительных трудовых затрат. При этом Подрядчик должен письменно уведомить Заказчика в соответствии с процедурой, предусмотренной гражданским законодательством.</w:t>
      </w:r>
    </w:p>
    <w:p w:rsidR="006961D1" w:rsidRDefault="006961D1" w:rsidP="00D94AE7">
      <w:pPr>
        <w:pStyle w:val="a4"/>
        <w:jc w:val="both"/>
      </w:pPr>
      <w:r>
        <w:t>24</w:t>
      </w:r>
      <w:r w:rsidR="00203638">
        <w:t xml:space="preserve">. Подрядчик обязан контролировать и направлять работу, используя знания и все имеющиеся возможности. Подрядчик несет полную ответственность и осуществляет </w:t>
      </w:r>
      <w:proofErr w:type="gramStart"/>
      <w:r w:rsidR="00203638">
        <w:t>контроль за</w:t>
      </w:r>
      <w:proofErr w:type="gramEnd"/>
      <w:r w:rsidR="00203638">
        <w:t xml:space="preserve"> средствами, методами, техникой, последовательностью и качеством выполнения работ, а также координацией всех работ по Договору.</w:t>
      </w:r>
    </w:p>
    <w:p w:rsidR="006961D1" w:rsidRDefault="006961D1" w:rsidP="00D94AE7">
      <w:pPr>
        <w:pStyle w:val="a4"/>
        <w:jc w:val="both"/>
      </w:pPr>
      <w:r>
        <w:t>25</w:t>
      </w:r>
      <w:r w:rsidR="00203638">
        <w:t>. Подрядчик несет ответственность перед Заказчиком за действия и упущения своих работников, Субподрядчик</w:t>
      </w:r>
      <w:proofErr w:type="gramStart"/>
      <w:r w:rsidR="00203638">
        <w:t>а(</w:t>
      </w:r>
      <w:proofErr w:type="gramEnd"/>
      <w:r w:rsidR="00203638">
        <w:t>ов), работников и доверенных лиц Субподрядчика(ов), а также других лиц, выполняющих части работ в рамках Договора, на основании договора с Подрядчиком.</w:t>
      </w:r>
      <w:r w:rsidR="00203638">
        <w:br/>
      </w:r>
      <w:r>
        <w:t>26</w:t>
      </w:r>
      <w:r w:rsidR="00203638">
        <w:t>. Заказчик может провести испытание, чтобы проверить работу или конструкцию. Если после проверки окажется, что проверенная работа или конструкция дефектная, Подрядчик исправляет Дефект работ и (и</w:t>
      </w:r>
      <w:r>
        <w:t>ли) заменяет конструкцию.</w:t>
      </w:r>
    </w:p>
    <w:p w:rsidR="006961D1" w:rsidRDefault="006961D1" w:rsidP="00D94AE7">
      <w:pPr>
        <w:pStyle w:val="a4"/>
        <w:jc w:val="both"/>
      </w:pPr>
      <w:r>
        <w:t>27</w:t>
      </w:r>
      <w:r w:rsidR="00203638">
        <w:t>. Заказчик письменно уведомляет Подрядчика о любых обнаруженных Дефектах с указанием ср</w:t>
      </w:r>
      <w:r>
        <w:t>ока исправления Дефектов.</w:t>
      </w:r>
    </w:p>
    <w:p w:rsidR="006961D1" w:rsidRDefault="006961D1" w:rsidP="00D94AE7">
      <w:pPr>
        <w:pStyle w:val="a4"/>
        <w:jc w:val="both"/>
      </w:pPr>
      <w:r>
        <w:t>28</w:t>
      </w:r>
      <w:r w:rsidR="00203638">
        <w:t>. Получив уведомление о Дефектах, Подрядчик обязан устранить Дефект в течение периода времен</w:t>
      </w:r>
      <w:r>
        <w:t>и, указанного Заказчиком.</w:t>
      </w:r>
    </w:p>
    <w:p w:rsidR="006961D1" w:rsidRDefault="006961D1" w:rsidP="00D94AE7">
      <w:pPr>
        <w:pStyle w:val="a4"/>
        <w:jc w:val="both"/>
      </w:pPr>
      <w:r>
        <w:t>29</w:t>
      </w:r>
      <w:r w:rsidR="00203638">
        <w:t>. Форма оплаты перечисление</w:t>
      </w:r>
      <w:r>
        <w:t>м.</w:t>
      </w:r>
    </w:p>
    <w:p w:rsidR="00EB4A28" w:rsidRDefault="006961D1" w:rsidP="00D94AE7">
      <w:pPr>
        <w:pStyle w:val="a4"/>
        <w:jc w:val="both"/>
      </w:pPr>
      <w:r>
        <w:t>30</w:t>
      </w:r>
      <w:r w:rsidR="00203638">
        <w:t>. Необходимые документы, предшествующие оплате:</w:t>
      </w:r>
      <w:r w:rsidR="00EB4A28">
        <w:t xml:space="preserve"> </w:t>
      </w:r>
      <w:r>
        <w:t>счет на оплату, акт</w:t>
      </w:r>
      <w:r w:rsidR="00203638">
        <w:t> </w:t>
      </w:r>
      <w:r>
        <w:t>выполненных</w:t>
      </w:r>
      <w:r w:rsidR="00203638">
        <w:t> </w:t>
      </w:r>
      <w:r>
        <w:t>работ,</w:t>
      </w:r>
      <w:r w:rsidR="00203638">
        <w:t> </w:t>
      </w:r>
      <w:r>
        <w:t>счет-фактура.</w:t>
      </w:r>
    </w:p>
    <w:p w:rsidR="006961D1" w:rsidRDefault="00203638" w:rsidP="00D94AE7">
      <w:pPr>
        <w:pStyle w:val="a4"/>
        <w:jc w:val="both"/>
      </w:pPr>
      <w:r>
        <w:t>3</w:t>
      </w:r>
      <w:r w:rsidR="006961D1">
        <w:t>1</w:t>
      </w:r>
      <w:r>
        <w:t xml:space="preserve">. Заказчик может произвести авансовый платеж (предоплату) Подрядчику в сумме </w:t>
      </w:r>
      <w:r w:rsidR="006961D1">
        <w:t>10%</w:t>
      </w:r>
      <w:r>
        <w:t>. Подрядчик должен использовать выплаченный аванс только на оплату материалов, оборудования и заработную плату, требуемую для выполнения работ по настоящему Договору.</w:t>
      </w:r>
    </w:p>
    <w:p w:rsidR="006961D1" w:rsidRDefault="006961D1" w:rsidP="00D94AE7">
      <w:pPr>
        <w:pStyle w:val="a4"/>
        <w:jc w:val="both"/>
      </w:pPr>
      <w:r>
        <w:t>32</w:t>
      </w:r>
      <w:r w:rsidR="00203638">
        <w:t>. В случае осуществления Заказчиком авансовых платежей, ежемесячные платежи корректируются с вычетом сумм авансовых платежей в размерах пропорцион</w:t>
      </w:r>
      <w:r>
        <w:t>ально объемам выполненных работ.</w:t>
      </w:r>
    </w:p>
    <w:p w:rsidR="006961D1" w:rsidRDefault="006961D1" w:rsidP="00D94AE7">
      <w:pPr>
        <w:pStyle w:val="a4"/>
        <w:jc w:val="both"/>
      </w:pPr>
      <w:r>
        <w:t>33</w:t>
      </w:r>
      <w:r w:rsidR="00203638">
        <w:t>. Если Заказчик не выплачивает Подрядчику причитающуюся ему сумму в сроки, указанные в Договоре, то в этих случаях он выплачивает Подрядчику неустойку по задержанным платежам в размере 0,1 % от причитающейся суммы за каждый день просрочки. Оплата неустойки производится вместе со следующим платежом. Процент неустойки начисляется с даты, когда должен быть произведен платеж и заканчивается датой, когда был про</w:t>
      </w:r>
      <w:r>
        <w:t>изведен последний платеж.</w:t>
      </w:r>
    </w:p>
    <w:p w:rsidR="006961D1" w:rsidRDefault="006961D1" w:rsidP="00D94AE7">
      <w:pPr>
        <w:pStyle w:val="a4"/>
        <w:jc w:val="both"/>
      </w:pPr>
      <w:r>
        <w:t>34</w:t>
      </w:r>
      <w:r w:rsidR="00203638">
        <w:t>. Следующие события влекут за собой изменения сроков продолжительности работ или денежные компенсации Подрядчику:</w:t>
      </w:r>
    </w:p>
    <w:p w:rsidR="006961D1" w:rsidRDefault="00203638" w:rsidP="00D94AE7">
      <w:pPr>
        <w:pStyle w:val="a4"/>
        <w:jc w:val="both"/>
      </w:pPr>
      <w:r>
        <w:t>1) Заказчик не разрешает пользоваться всеми участками Объекта, что задерживает выполнение работ. В этом случае Заказчик обязан продлить срок выполнения работ п</w:t>
      </w:r>
      <w:r w:rsidR="006961D1">
        <w:t>о настоящему Договору;</w:t>
      </w:r>
    </w:p>
    <w:p w:rsidR="006961D1" w:rsidRDefault="006961D1" w:rsidP="00D94AE7">
      <w:pPr>
        <w:pStyle w:val="a4"/>
        <w:jc w:val="both"/>
      </w:pPr>
      <w:r>
        <w:t xml:space="preserve">2) </w:t>
      </w:r>
      <w:r w:rsidR="00203638">
        <w:t>Заказчик дает Подрядчику указание на остановку работ для проведения испытаний, не запланированное Договором. В случае</w:t>
      </w:r>
      <w:proofErr w:type="gramStart"/>
      <w:r w:rsidR="00203638">
        <w:t>,</w:t>
      </w:r>
      <w:proofErr w:type="gramEnd"/>
      <w:r w:rsidR="00203638">
        <w:t xml:space="preserve"> если данные испытания не указывают на какие-либо Дефекты, то время остановки работ для проведения испытания добавляются к договорному сроку выполнения работ;</w:t>
      </w:r>
    </w:p>
    <w:p w:rsidR="006961D1" w:rsidRDefault="00203638" w:rsidP="00D94AE7">
      <w:pPr>
        <w:pStyle w:val="a4"/>
        <w:jc w:val="both"/>
      </w:pPr>
      <w:r>
        <w:t>3)</w:t>
      </w:r>
      <w:r w:rsidR="006961D1">
        <w:t xml:space="preserve"> </w:t>
      </w:r>
      <w:r>
        <w:t>задерживается авансовый платеж;</w:t>
      </w:r>
    </w:p>
    <w:p w:rsidR="006961D1" w:rsidRDefault="00203638" w:rsidP="00D94AE7">
      <w:pPr>
        <w:pStyle w:val="a4"/>
        <w:jc w:val="both"/>
      </w:pPr>
      <w:r>
        <w:t xml:space="preserve"> 4) при наличии на Объекте нескольких подрядчиков, составленный Заказчиком график работ для других подрядчиков негативно влияет на сроки выполнения работ Подряд</w:t>
      </w:r>
      <w:r w:rsidR="006961D1">
        <w:t xml:space="preserve">чика по данному Договору. </w:t>
      </w:r>
      <w:r>
        <w:t>Сумма компенсаций согласовывается с подрядчиком.</w:t>
      </w:r>
    </w:p>
    <w:p w:rsidR="006961D1" w:rsidRDefault="006961D1" w:rsidP="00D94AE7">
      <w:pPr>
        <w:pStyle w:val="a4"/>
        <w:jc w:val="both"/>
      </w:pPr>
      <w:r>
        <w:t>35</w:t>
      </w:r>
      <w:r w:rsidR="00203638">
        <w:t>. Удержанная сумма будет выплачена Подрядчику только после завершения всех работ и устранения перечн</w:t>
      </w:r>
      <w:r>
        <w:t>я недоделок и Дефектов.</w:t>
      </w:r>
    </w:p>
    <w:p w:rsidR="006961D1" w:rsidRDefault="006961D1" w:rsidP="00D94AE7">
      <w:pPr>
        <w:pStyle w:val="a4"/>
        <w:jc w:val="both"/>
      </w:pPr>
      <w:r>
        <w:t>36</w:t>
      </w:r>
      <w:r w:rsidR="00203638">
        <w:t xml:space="preserve">. Подрядчик гарантирует Заказчику, что материалы и оборудование, поставляемые по договору, будут хорошего качества и соответствовать техническим спецификациям и проектно-сметной документации, что работа будет выполнена без дефектов, снижающих ее качество до уровня, не соответствующего требованиям проектно-сметной документации. Работа, не соответствующая этим требованиям, в том числе содержащая недостаточно обоснованные и несанкционированные изменения признается дефектной. В гарантии, предоставляемой Подрядчиком, не входят возмещение ущерба или исправление Дефекта по причине нарушения правил эксплуатации, модификаций, осуществленных не Подрядчиком (Субподрядчиком),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По требованию Заказчика Подрядчик должен предоставить документы, </w:t>
      </w:r>
      <w:r w:rsidR="00203638">
        <w:lastRenderedPageBreak/>
        <w:t>удостоверяющие качество материалов и оборудования.</w:t>
      </w:r>
      <w:r>
        <w:t xml:space="preserve"> </w:t>
      </w:r>
      <w:r w:rsidR="00203638">
        <w:t xml:space="preserve">Подрядчик предоставляет гарантию Заказчику на эксплуатацию сроком на </w:t>
      </w:r>
      <w:r w:rsidR="008324A5">
        <w:t>5</w:t>
      </w:r>
      <w:r w:rsidR="00203638">
        <w:t xml:space="preserve"> </w:t>
      </w:r>
      <w:r w:rsidR="008324A5">
        <w:t>лет</w:t>
      </w:r>
      <w:r w:rsidR="00203638">
        <w:t>.</w:t>
      </w:r>
    </w:p>
    <w:p w:rsidR="008324A5" w:rsidRDefault="006961D1" w:rsidP="00D94AE7">
      <w:pPr>
        <w:pStyle w:val="a4"/>
        <w:jc w:val="both"/>
      </w:pPr>
      <w:r>
        <w:t>37</w:t>
      </w:r>
      <w:r w:rsidR="00203638">
        <w:t>. Заказчик или Подрядчик могут расторгнуть Договор до срока, указанного в Договоре, если другой стороной совершено существенное нарушение условий Договора, которое лишает его принципиальных условий, п</w:t>
      </w:r>
      <w:r w:rsidR="008324A5">
        <w:t>редусмотренных Договором.</w:t>
      </w:r>
      <w:r w:rsidR="008324A5">
        <w:br/>
        <w:t>38</w:t>
      </w:r>
      <w:r w:rsidR="00203638">
        <w:t>. Существенное нарушение условий Договора включает в себя следующее, но не ограничивается перечисленным:</w:t>
      </w:r>
      <w:r w:rsidR="00203638">
        <w:br/>
        <w:t>      1) Заказчик может расторгнуть Договор, если Подрядчик неоднократно срывает сроки выполнения графика работ;</w:t>
      </w:r>
    </w:p>
    <w:p w:rsidR="008324A5" w:rsidRDefault="008324A5" w:rsidP="00D94AE7">
      <w:pPr>
        <w:pStyle w:val="a4"/>
        <w:jc w:val="both"/>
      </w:pPr>
      <w:r>
        <w:t>2</w:t>
      </w:r>
      <w:r w:rsidR="00203638">
        <w:t xml:space="preserve">) Подрядчик приостанавливает работы сроком до </w:t>
      </w:r>
      <w:r>
        <w:t>5 (пяти)</w:t>
      </w:r>
      <w:r w:rsidR="00203638">
        <w:t xml:space="preserve"> дней, причем остановка не была санкционирована Заказчиком;</w:t>
      </w:r>
    </w:p>
    <w:p w:rsidR="008324A5" w:rsidRDefault="00203638" w:rsidP="00D94AE7">
      <w:pPr>
        <w:pStyle w:val="a4"/>
        <w:jc w:val="both"/>
      </w:pPr>
      <w:r>
        <w:t>3) Подрядчик не устраняет Дефекты, указанные Заказчиком в течение обоснованного периода вре</w:t>
      </w:r>
      <w:r w:rsidR="008324A5">
        <w:t>мени, определенного Заказчиком;</w:t>
      </w:r>
    </w:p>
    <w:p w:rsidR="008324A5" w:rsidRDefault="00203638" w:rsidP="00D94AE7">
      <w:pPr>
        <w:pStyle w:val="a4"/>
        <w:jc w:val="both"/>
      </w:pPr>
      <w:r>
        <w:t xml:space="preserve">4) Заказчик дает Подрядчику указания задержать ход работ, и такое указание не отменятся в течение </w:t>
      </w:r>
      <w:r w:rsidR="008324A5">
        <w:t xml:space="preserve">5 (пяти) </w:t>
      </w:r>
      <w:r>
        <w:t>дней;</w:t>
      </w:r>
    </w:p>
    <w:p w:rsidR="008324A5" w:rsidRDefault="00203638" w:rsidP="00D94AE7">
      <w:pPr>
        <w:pStyle w:val="a4"/>
        <w:jc w:val="both"/>
      </w:pPr>
      <w:r>
        <w:t>5) либо Заказчик, либо Подрядчик терпит банкротство или ликвидируется по каким-либо причинам, за исключением его реорганизации или объединения;</w:t>
      </w:r>
    </w:p>
    <w:p w:rsidR="008324A5" w:rsidRDefault="00203638" w:rsidP="00D94AE7">
      <w:pPr>
        <w:pStyle w:val="a4"/>
        <w:jc w:val="both"/>
      </w:pPr>
      <w:r>
        <w:t xml:space="preserve">6) Заказчик не выплачивает Подрядчику подтвержденную Технадзором Заказчика сумму в течение </w:t>
      </w:r>
      <w:r w:rsidR="008324A5">
        <w:t xml:space="preserve">5 (пяти) </w:t>
      </w:r>
      <w:r>
        <w:t>дней, следующих за датой подтверждения суммы;</w:t>
      </w:r>
    </w:p>
    <w:p w:rsidR="008324A5" w:rsidRDefault="00203638" w:rsidP="00D94AE7">
      <w:pPr>
        <w:pStyle w:val="a4"/>
        <w:jc w:val="both"/>
      </w:pPr>
      <w:r>
        <w:t>7) Подрядчик пренебрегает правилами производства работ, инструкциями и положениями, указанными в проектной документации и</w:t>
      </w:r>
      <w:r w:rsidR="008324A5">
        <w:t xml:space="preserve"> договорной документации.</w:t>
      </w:r>
    </w:p>
    <w:p w:rsidR="008324A5" w:rsidRDefault="008324A5" w:rsidP="00D94AE7">
      <w:pPr>
        <w:pStyle w:val="a4"/>
        <w:jc w:val="both"/>
      </w:pPr>
      <w:r>
        <w:t>39</w:t>
      </w:r>
      <w:r w:rsidR="00203638">
        <w:t>. Если Договор расторгается по причине существенного нарушения Договора Подрядчиком, Заказчик оплачивает Подрядчику оставшиеся суммы за фактически выполненные работы, за вычетом авансов и издержек Заказчика на выбор нового Подрядчика. Если общая сумма затрат Заказчика, связанных с расторжением Договора, превышает общую сумму, причитающуюся Подрядчику, разница составляет долг, подлежащий вы</w:t>
      </w:r>
      <w:r>
        <w:t>плате Заказчику.</w:t>
      </w:r>
    </w:p>
    <w:p w:rsidR="008324A5" w:rsidRDefault="008324A5" w:rsidP="00D94AE7">
      <w:pPr>
        <w:pStyle w:val="a4"/>
        <w:jc w:val="both"/>
      </w:pPr>
      <w:r>
        <w:t>40</w:t>
      </w:r>
      <w:r w:rsidR="00203638">
        <w:t>. Заказчик может в любое время расторгнуть Договор в силу нецелесообразности его дальнейшего выполнения, направив Подрядчику соответствующее письменное уведомление. В уведомлении указывается причина расторжения Договора, оговаривается объем аннулированных работ Договора, а также дата вступления в</w:t>
      </w:r>
      <w:r>
        <w:t xml:space="preserve"> силу расторжения Договора.</w:t>
      </w:r>
    </w:p>
    <w:p w:rsidR="008324A5" w:rsidRDefault="008324A5" w:rsidP="00D94AE7">
      <w:pPr>
        <w:pStyle w:val="a4"/>
        <w:jc w:val="both"/>
      </w:pPr>
      <w:r>
        <w:t>41</w:t>
      </w:r>
      <w:r w:rsidR="00203638">
        <w:t xml:space="preserve">. В этих случаях Заказчик производит оплату за стоимость всех выполненных работ, приобретенных материалов, затрат на вывоз машин и механизмов с Объекта и </w:t>
      </w:r>
      <w:r>
        <w:t>стоимость консервации Объекта.</w:t>
      </w:r>
    </w:p>
    <w:p w:rsidR="008324A5" w:rsidRDefault="008324A5" w:rsidP="00D94AE7">
      <w:pPr>
        <w:pStyle w:val="a4"/>
        <w:jc w:val="both"/>
      </w:pPr>
      <w:r>
        <w:t>42</w:t>
      </w:r>
      <w:r w:rsidR="00203638">
        <w:t>. Когда Договор аннулируется в силу вышеперечисленных обстоятельств, Подрядчик имеет право требовать оплату только за фактические затраты, связанные с расторжением по Догов</w:t>
      </w:r>
      <w:r>
        <w:t>ору, на день расторжения.</w:t>
      </w:r>
    </w:p>
    <w:p w:rsidR="008324A5" w:rsidRDefault="008324A5" w:rsidP="00D94AE7">
      <w:pPr>
        <w:pStyle w:val="a4"/>
        <w:jc w:val="both"/>
      </w:pPr>
      <w:r>
        <w:t>43</w:t>
      </w:r>
      <w:r w:rsidR="00203638">
        <w:t>. Договор о государственных закупках расторгается на любом этапе в случае выявления од</w:t>
      </w:r>
      <w:r>
        <w:t>ного из следующих фактов:</w:t>
      </w:r>
    </w:p>
    <w:p w:rsidR="008324A5" w:rsidRDefault="00203638" w:rsidP="00D94AE7">
      <w:pPr>
        <w:pStyle w:val="a4"/>
        <w:jc w:val="both"/>
      </w:pPr>
      <w:r>
        <w:t>1) нарушения ограничений, пр</w:t>
      </w:r>
      <w:r w:rsidR="008324A5">
        <w:t>едусмотренных статьей 6 Закона;</w:t>
      </w:r>
    </w:p>
    <w:p w:rsidR="008324A5" w:rsidRDefault="008324A5" w:rsidP="00D94AE7">
      <w:pPr>
        <w:pStyle w:val="a4"/>
        <w:jc w:val="both"/>
      </w:pPr>
      <w:r>
        <w:t>2</w:t>
      </w:r>
      <w:r w:rsidR="00203638">
        <w:t>) оказания организатором государственных закупок, не предусмотренных Законом содействия п</w:t>
      </w:r>
      <w:r>
        <w:t xml:space="preserve">отенциальному поставщику. </w:t>
      </w:r>
      <w:r w:rsidR="00203638">
        <w:t>Если Договор расторгается, Подрядчик должен немедленно прекратить работы, обеспечить консервацию Объекта и передачу его Заказчику</w:t>
      </w:r>
      <w:r>
        <w:t xml:space="preserve"> в установленном порядке.</w:t>
      </w:r>
    </w:p>
    <w:p w:rsidR="008324A5" w:rsidRDefault="008324A5" w:rsidP="00D94AE7">
      <w:pPr>
        <w:pStyle w:val="a4"/>
        <w:jc w:val="both"/>
      </w:pPr>
      <w:r>
        <w:t>44</w:t>
      </w:r>
      <w:r w:rsidR="00203638">
        <w:t>. Все материалы и Оборудование, находящиеся на Объекте, а также временные сооружения и выполненные строительные работы считаются собственностью Заказчика и находятся в его распоряжении до разрешения финансовых разбирательств, связанных с расторжением Договора, если Договор расторгается по причине существенного нарушения усло</w:t>
      </w:r>
      <w:r>
        <w:t>вий Договора Подрядчиком.</w:t>
      </w:r>
    </w:p>
    <w:p w:rsidR="008324A5" w:rsidRDefault="008324A5" w:rsidP="00D94AE7">
      <w:pPr>
        <w:pStyle w:val="a4"/>
        <w:jc w:val="both"/>
      </w:pPr>
      <w:r>
        <w:t>45</w:t>
      </w:r>
      <w:r w:rsidR="00203638">
        <w:t>. Если стихийное бедствие, военные действия или какое-либо другое форс-мажорное событие, не подконтрольное Заказчику или Подрядчику, срывает выполнение Договора, Заказчик удостоверяет приостановку Договора. Подрядчик в кратчайшие сроки после получения уведомления о приостановке обеспечивает консервацию Объекта и останавливает работы. Заказчик производит оплату Подрядчику за весь объем работ, выполненных до даты остановки Объекта и за работы, связанные с конс</w:t>
      </w:r>
      <w:r>
        <w:t>ервацией Объекта.</w:t>
      </w:r>
    </w:p>
    <w:p w:rsidR="008324A5" w:rsidRDefault="008324A5" w:rsidP="00D94AE7">
      <w:pPr>
        <w:pStyle w:val="a4"/>
        <w:jc w:val="both"/>
      </w:pPr>
      <w:r>
        <w:t>46</w:t>
      </w:r>
      <w:r w:rsidR="00203638">
        <w:t xml:space="preserve">. Подрядчик обязан обеспечивать защиту выполненных работ и всех материалов, оборудования, ресурсов и прочих позиций, связанных с работами, от всех видов ущерба, повреждения, уничтожения, связанных с климатическими осадками, наводнением, морозом, пожаром, кражами и прочими </w:t>
      </w:r>
      <w:r w:rsidR="00203638">
        <w:lastRenderedPageBreak/>
        <w:t>причинами. Подрядчик при производстве своих работ должен обеспечивать защиту других работ по проекту, а также собственность, принадлежащую Заказчику, и принадлежащие ему сооружения от каких-либо видов повреждения или других причин, включая (но, не ограничиваясь этим) дороги, здания, склады материалов и прочие виды движимого и недвижимого имущества. Все затраты, понесенные Подрядчиком в связи с вышеизложенным, не подлежат дополнительному возмещению со стороны Заказч</w:t>
      </w:r>
      <w:r>
        <w:t>ика.</w:t>
      </w:r>
    </w:p>
    <w:p w:rsidR="008324A5" w:rsidRDefault="008324A5" w:rsidP="00D94AE7">
      <w:pPr>
        <w:pStyle w:val="a4"/>
        <w:jc w:val="both"/>
      </w:pPr>
      <w:r>
        <w:t>47</w:t>
      </w:r>
      <w:r w:rsidR="00203638">
        <w:t>. Заказчик не несет ответственности за какой-либо ущерб или какие-либо повреждения работ Подрядчика по причинам вышеизложенным до их полного завершения и приемки, и Подрядчик без дополнительного возмещения осуществляет все исправления какого-либо ущерба, каких-либо повреждений и прочих дефектов в резу</w:t>
      </w:r>
      <w:r>
        <w:t>льтате вышеизложенного.</w:t>
      </w:r>
    </w:p>
    <w:p w:rsidR="008324A5" w:rsidRDefault="008324A5" w:rsidP="00D94AE7">
      <w:pPr>
        <w:pStyle w:val="a4"/>
        <w:jc w:val="both"/>
      </w:pPr>
      <w:r>
        <w:t>48</w:t>
      </w:r>
      <w:r w:rsidR="00203638">
        <w:t>. Подрядчик несет ответственность за организацию поставок, транспортирования, разгрузки и хранения всех поставляемых Подрядчиком материалов и оборудования, которые должны быть доставлены на Объект. Поставки осуществляются исключительно на имя Подрядчика. Ни при каких обстоятельствах Заказчик не должен нести ответственность за расходы, связанные с поставкой, обработкой, хранением и оплатой простоя транспортных средств. Никакие поставки не должны быт</w:t>
      </w:r>
      <w:r>
        <w:t>ь адресованы Заказчику.</w:t>
      </w:r>
    </w:p>
    <w:p w:rsidR="008324A5" w:rsidRDefault="008324A5" w:rsidP="00D94AE7">
      <w:pPr>
        <w:pStyle w:val="a4"/>
        <w:jc w:val="both"/>
      </w:pPr>
      <w:r>
        <w:t>49</w:t>
      </w:r>
      <w:r w:rsidR="00203638">
        <w:t>. Подрядчик предоставляет Заказчику график получения материалов и оборудования на Участке. Для хранения, укладки или штабелирования могут использоваться только участки, санкционированные Заказчиком. В случае</w:t>
      </w:r>
      <w:proofErr w:type="gramStart"/>
      <w:r w:rsidR="00203638">
        <w:t>,</w:t>
      </w:r>
      <w:proofErr w:type="gramEnd"/>
      <w:r w:rsidR="00203638">
        <w:t xml:space="preserve"> если Подрядчик задерживает разгрузку и хранение своих материалов и оборудования, и если такая задержка может нанести ущерб осуществлению работ в целом, Заказчик может осуществить разгрузку и хранение материалов и оборудование Подрядчика (но не обязан делать это) за счет Подрядчика. В случае</w:t>
      </w:r>
      <w:proofErr w:type="gramStart"/>
      <w:r w:rsidR="00203638">
        <w:t>,</w:t>
      </w:r>
      <w:proofErr w:type="gramEnd"/>
      <w:r w:rsidR="00203638">
        <w:t xml:space="preserve"> если такую разгрузку или хранение осуществляет Заказчик, весь риск, связанный с ущербом или повреждением вышеупом</w:t>
      </w:r>
      <w:r>
        <w:t>янутого, несет Подрядчик.</w:t>
      </w:r>
    </w:p>
    <w:p w:rsidR="008324A5" w:rsidRDefault="008324A5" w:rsidP="00D94AE7">
      <w:pPr>
        <w:pStyle w:val="a4"/>
        <w:jc w:val="both"/>
      </w:pPr>
      <w:r>
        <w:t>50</w:t>
      </w:r>
      <w:r w:rsidR="00203638">
        <w:t>. Материалы и оборудование, поставляемые Заказчиком, принимаются и проверяются совместно Заказчиком и Подрядчиком. Разгрузку на стройплощадке осуществляет Подрядчик. Такая приемка должна быть засвидетельствована письменным документом о приемке, который подготавливается Подрядчиком. Любая недостача или повреждение применительно к таким материалам и оборудованию должны быть четко зафиксированы в письменном документе о приемке. После приемки таких материалов и оборудования Подрядчик несет полную ответственность за обработку и хранение таких материалов и оборудования, и несет полную ответственность в случае утраты или повреждения вышеуказанного. Любые излишки материалов или оборудования, остающиеся после завершения Подрядчиком своих работ, должны б</w:t>
      </w:r>
      <w:r>
        <w:t>ыть возвращены Заказчику.</w:t>
      </w:r>
    </w:p>
    <w:p w:rsidR="008324A5" w:rsidRDefault="008324A5" w:rsidP="00D94AE7">
      <w:pPr>
        <w:pStyle w:val="a4"/>
        <w:jc w:val="both"/>
      </w:pPr>
      <w:r>
        <w:t>51</w:t>
      </w:r>
      <w:r w:rsidR="00203638">
        <w:t>. В случае</w:t>
      </w:r>
      <w:proofErr w:type="gramStart"/>
      <w:r w:rsidR="00203638">
        <w:t>,</w:t>
      </w:r>
      <w:proofErr w:type="gramEnd"/>
      <w:r w:rsidR="00203638">
        <w:t xml:space="preserve"> если Договором предусмотрена поставка материалов или оборудования Заказчика, Подрядчик должен заблаговременно уведомить Заказчика о сроках, которые могут оказаться необходимыми для их поставки. Эти сроки должны быть предусмотрены графиком работ Подрядчика.</w:t>
      </w:r>
    </w:p>
    <w:p w:rsidR="008324A5" w:rsidRDefault="008324A5" w:rsidP="00D94AE7">
      <w:pPr>
        <w:pStyle w:val="a4"/>
        <w:jc w:val="both"/>
      </w:pPr>
      <w:r>
        <w:t>52</w:t>
      </w:r>
      <w:r w:rsidR="00203638">
        <w:t>. Если в соответствии с Договором Заказчик должен обеспечить электричество и воду в обоснованных количествах для выполнения работ, предусмотренных настоящим Договором, Подрядчик несет ответственность за выполнение подключения и за распределение воды и электроэнергии от точек подключения, определяемых Заказчиком. Перерывы в обеспечении этими услугами могут являться основанием для изменения срока п</w:t>
      </w:r>
      <w:r>
        <w:t>родолжительности работ.</w:t>
      </w:r>
    </w:p>
    <w:p w:rsidR="008324A5" w:rsidRDefault="008324A5" w:rsidP="00D94AE7">
      <w:pPr>
        <w:pStyle w:val="a4"/>
        <w:jc w:val="both"/>
      </w:pPr>
      <w:r>
        <w:t>53</w:t>
      </w:r>
      <w:r w:rsidR="00203638">
        <w:t>. Подрядчик содержит территорию Участка в чистоте. Подрядчик обязан удалять с Участка весь строительный мусор и оперативно при</w:t>
      </w:r>
      <w:r>
        <w:t>водить Участок в порядок.</w:t>
      </w:r>
    </w:p>
    <w:p w:rsidR="008324A5" w:rsidRDefault="008324A5" w:rsidP="00D94AE7">
      <w:pPr>
        <w:pStyle w:val="a4"/>
        <w:jc w:val="both"/>
      </w:pPr>
      <w:r>
        <w:t>54</w:t>
      </w:r>
      <w:r w:rsidR="00203638">
        <w:t xml:space="preserve">. В случае, если Подрядчик окажется не в состоянии содержать Участок в чистоте, как того требует настоящий Договор, Заказчик может выполнить эту работу, отнеся </w:t>
      </w:r>
      <w:r>
        <w:t>расходы за счет Подрядчика.</w:t>
      </w:r>
    </w:p>
    <w:p w:rsidR="008324A5" w:rsidRDefault="008324A5" w:rsidP="00D94AE7">
      <w:pPr>
        <w:pStyle w:val="a4"/>
        <w:jc w:val="both"/>
      </w:pPr>
      <w:r>
        <w:t>55</w:t>
      </w:r>
      <w:r w:rsidR="00203638">
        <w:t>. Подрядчик после окончания всех работ, оговоренных Договором, направляет уведомление Заказчику об окончании работ. Заказчик не позднее чем в семидневный срок назначает комиссию по оценке завершенности работ согласно Договору (Рабочая комиссия).</w:t>
      </w:r>
    </w:p>
    <w:p w:rsidR="008324A5" w:rsidRDefault="008324A5" w:rsidP="00D94AE7">
      <w:pPr>
        <w:pStyle w:val="a4"/>
        <w:jc w:val="both"/>
      </w:pPr>
      <w:r>
        <w:t>56</w:t>
      </w:r>
      <w:r w:rsidR="00203638">
        <w:t>. Рабочая комиссия пр</w:t>
      </w:r>
      <w:r>
        <w:t>оводится с участием Подрядчика.</w:t>
      </w:r>
    </w:p>
    <w:p w:rsidR="008324A5" w:rsidRDefault="008324A5" w:rsidP="00D94AE7">
      <w:pPr>
        <w:pStyle w:val="a4"/>
        <w:jc w:val="both"/>
      </w:pPr>
      <w:r>
        <w:t>57</w:t>
      </w:r>
      <w:r w:rsidR="00203638">
        <w:t>. Дата Акта Рабочей комиссии сч</w:t>
      </w:r>
      <w:r>
        <w:t>итается датой завершения работ.</w:t>
      </w:r>
    </w:p>
    <w:p w:rsidR="008324A5" w:rsidRDefault="008324A5" w:rsidP="00D94AE7">
      <w:pPr>
        <w:pStyle w:val="a4"/>
        <w:jc w:val="both"/>
      </w:pPr>
      <w:r>
        <w:t>58</w:t>
      </w:r>
      <w:r w:rsidR="00203638">
        <w:t>. Рабочая комиссия составляет перечень недоделок и указывает срок их устранения. Дата устранения недоделок является датой завершения Договора. Факт устранения всех недоделок определяется Актом окончательной приемки Объекта в эксплуатацию (Актом Государственной комиссии).</w:t>
      </w:r>
    </w:p>
    <w:p w:rsidR="008324A5" w:rsidRDefault="008324A5" w:rsidP="00D94AE7">
      <w:pPr>
        <w:pStyle w:val="a4"/>
        <w:jc w:val="both"/>
      </w:pPr>
      <w:r>
        <w:lastRenderedPageBreak/>
        <w:t>59</w:t>
      </w:r>
      <w:r w:rsidR="00203638">
        <w:t>. За исключением форс-мажорных условий, если Подрядчик не выполняет работы в сроки, оговоренные Договором, Заказчик без ущерба другим своим правам в рамках Договора вычитывает из цены Договора в виде неустойки сумму 0,1 процент от цены договор</w:t>
      </w:r>
      <w:r>
        <w:t>а за каждый день просрочки.</w:t>
      </w:r>
    </w:p>
    <w:p w:rsidR="008324A5" w:rsidRDefault="008324A5" w:rsidP="00D94AE7">
      <w:pPr>
        <w:pStyle w:val="a4"/>
        <w:jc w:val="both"/>
      </w:pPr>
      <w:r>
        <w:t>60</w:t>
      </w:r>
      <w:r w:rsidR="00203638">
        <w:t>. Сроком начала работ считается дата вступл</w:t>
      </w:r>
      <w:r>
        <w:t>ения в силу настоящего Договора.</w:t>
      </w:r>
    </w:p>
    <w:p w:rsidR="008324A5" w:rsidRDefault="008324A5" w:rsidP="00D94AE7">
      <w:pPr>
        <w:pStyle w:val="a4"/>
        <w:jc w:val="both"/>
      </w:pPr>
      <w:r>
        <w:t>61</w:t>
      </w:r>
      <w:r w:rsidR="00203638">
        <w:t xml:space="preserve">. Подрядчик обязуется обеспечить завершение всех видов работ по настоящему Договору не позднее </w:t>
      </w:r>
      <w:r>
        <w:t>15 (пятнадцатого) февраля 2009 (две тысячи девятого) года после начала работ.</w:t>
      </w:r>
    </w:p>
    <w:p w:rsidR="00EB4A28" w:rsidRDefault="008324A5" w:rsidP="00D94AE7">
      <w:pPr>
        <w:pStyle w:val="a4"/>
        <w:jc w:val="both"/>
      </w:pPr>
      <w:r>
        <w:t>62</w:t>
      </w:r>
      <w:r w:rsidR="00203638">
        <w:t xml:space="preserve">. Заказчик обязуется выплатить Подрядчику за объем </w:t>
      </w:r>
      <w:proofErr w:type="gramStart"/>
      <w:r w:rsidR="00203638">
        <w:t>выполненных</w:t>
      </w:r>
      <w:proofErr w:type="gramEnd"/>
      <w:r w:rsidR="00203638">
        <w:t xml:space="preserve"> по настоящему Договору сумму, оговорен</w:t>
      </w:r>
      <w:r w:rsidR="00EB4A28">
        <w:t>ную в настоящем Договоре.</w:t>
      </w:r>
    </w:p>
    <w:p w:rsidR="00EB4A28" w:rsidRDefault="00EB4A28" w:rsidP="00D94AE7">
      <w:pPr>
        <w:pStyle w:val="a4"/>
        <w:jc w:val="both"/>
      </w:pPr>
      <w:r>
        <w:t>63</w:t>
      </w:r>
      <w:r w:rsidR="00203638">
        <w:t xml:space="preserve">. Из суммы выполненных Подрядчиком работ ежемесячно Заказчик удерживает 5 % стоимости выполненных работ, которые выплачиваются Подрядчику после выполнения всех работ и устранения перечня недоделок и дефектов (далее </w:t>
      </w:r>
      <w:r>
        <w:t>- Окончательная оплата).</w:t>
      </w:r>
    </w:p>
    <w:p w:rsidR="00EB4A28" w:rsidRDefault="00203638" w:rsidP="00D94AE7">
      <w:pPr>
        <w:pStyle w:val="a4"/>
        <w:jc w:val="both"/>
      </w:pPr>
      <w:r>
        <w:t>6</w:t>
      </w:r>
      <w:r w:rsidR="00EB4A28">
        <w:t>4</w:t>
      </w:r>
      <w:r>
        <w:t>. Окончательная оплата по настоящему Договору производится Заказчиком Подрядчику при условии полного выполнения Подрядчиком обязательств по настоящему Договору и всех его обязательств п</w:t>
      </w:r>
      <w:r w:rsidR="00EB4A28">
        <w:t>о исправлению Дефектов.</w:t>
      </w:r>
    </w:p>
    <w:p w:rsidR="00EB4A28" w:rsidRDefault="00EB4A28" w:rsidP="00D94AE7">
      <w:pPr>
        <w:pStyle w:val="a4"/>
        <w:jc w:val="both"/>
      </w:pPr>
      <w:r>
        <w:t>65</w:t>
      </w:r>
      <w:r w:rsidR="00203638">
        <w:t xml:space="preserve">. Настоящий Договор вступает в силу после </w:t>
      </w:r>
      <w:r>
        <w:t>подписания его сторонами</w:t>
      </w:r>
      <w:r w:rsidR="00203638">
        <w:t>.</w:t>
      </w:r>
    </w:p>
    <w:p w:rsidR="00203638" w:rsidRPr="00EB4A28" w:rsidRDefault="00EB4A28" w:rsidP="00D94AE7">
      <w:pPr>
        <w:pStyle w:val="a4"/>
        <w:jc w:val="both"/>
      </w:pPr>
      <w:r w:rsidRPr="00EB4A28">
        <w:t>66</w:t>
      </w:r>
      <w:r w:rsidR="00203638" w:rsidRPr="00EB4A28">
        <w:t>. Адреса и реквизиты Сторон:</w:t>
      </w:r>
    </w:p>
    <w:p w:rsidR="00203638" w:rsidRPr="00EB4A28" w:rsidRDefault="00203638" w:rsidP="00EB4A28">
      <w:pPr>
        <w:pStyle w:val="a4"/>
        <w:jc w:val="both"/>
      </w:pPr>
      <w:r w:rsidRPr="00EB4A28">
        <w:t xml:space="preserve">           </w:t>
      </w:r>
    </w:p>
    <w:tbl>
      <w:tblPr>
        <w:tblW w:w="9057" w:type="dxa"/>
        <w:tblCellSpacing w:w="0" w:type="dxa"/>
        <w:tblInd w:w="404" w:type="dxa"/>
        <w:tblCellMar>
          <w:top w:w="105" w:type="dxa"/>
          <w:left w:w="105" w:type="dxa"/>
          <w:bottom w:w="105" w:type="dxa"/>
          <w:right w:w="105" w:type="dxa"/>
        </w:tblCellMar>
        <w:tblLook w:val="04A0"/>
      </w:tblPr>
      <w:tblGrid>
        <w:gridCol w:w="4536"/>
        <w:gridCol w:w="4521"/>
      </w:tblGrid>
      <w:tr w:rsidR="00EB4A28" w:rsidRPr="00EB4A28" w:rsidTr="00D16321">
        <w:trPr>
          <w:tblCellSpacing w:w="0" w:type="dxa"/>
        </w:trPr>
        <w:tc>
          <w:tcPr>
            <w:tcW w:w="4536" w:type="dxa"/>
            <w:hideMark/>
          </w:tcPr>
          <w:p w:rsidR="00EB4A28" w:rsidRPr="00EB4A28" w:rsidRDefault="00EB4A28" w:rsidP="00D16321">
            <w:pPr>
              <w:pStyle w:val="a4"/>
              <w:jc w:val="center"/>
              <w:rPr>
                <w:rFonts w:eastAsia="Times New Roman"/>
                <w:b/>
              </w:rPr>
            </w:pPr>
            <w:r w:rsidRPr="00EB4A28">
              <w:rPr>
                <w:rFonts w:eastAsia="Times New Roman"/>
                <w:b/>
              </w:rPr>
              <w:t>Заказчик:</w:t>
            </w:r>
          </w:p>
          <w:p w:rsidR="00EB4A28" w:rsidRPr="00EB4A28" w:rsidRDefault="00EB4A28" w:rsidP="00D16321">
            <w:pPr>
              <w:pStyle w:val="a4"/>
              <w:jc w:val="center"/>
              <w:rPr>
                <w:rFonts w:eastAsia="Times New Roman"/>
                <w:b/>
              </w:rPr>
            </w:pPr>
          </w:p>
          <w:p w:rsidR="00EB4A28" w:rsidRPr="00EB4A28" w:rsidRDefault="00EB4A28" w:rsidP="00D16321">
            <w:pPr>
              <w:pStyle w:val="a4"/>
              <w:rPr>
                <w:rFonts w:eastAsia="Times New Roman"/>
              </w:rPr>
            </w:pPr>
            <w:r w:rsidRPr="00EB4A28">
              <w:rPr>
                <w:rFonts w:eastAsia="Times New Roman"/>
              </w:rPr>
              <w:t>ТОО «Астана-Ырыс»</w:t>
            </w:r>
          </w:p>
          <w:p w:rsidR="00EB4A28" w:rsidRPr="00EB4A28" w:rsidRDefault="00EB4A28" w:rsidP="00D16321">
            <w:pPr>
              <w:pStyle w:val="a4"/>
              <w:rPr>
                <w:rFonts w:eastAsia="Times New Roman"/>
              </w:rPr>
            </w:pPr>
            <w:r w:rsidRPr="00EB4A28">
              <w:rPr>
                <w:rFonts w:eastAsia="Times New Roman"/>
              </w:rPr>
              <w:t>РНН: 620300301833</w:t>
            </w:r>
          </w:p>
          <w:p w:rsidR="00EB4A28" w:rsidRPr="00EB4A28" w:rsidRDefault="00EB4A28" w:rsidP="00D16321">
            <w:pPr>
              <w:pStyle w:val="a4"/>
              <w:rPr>
                <w:rFonts w:eastAsia="Times New Roman"/>
              </w:rPr>
            </w:pPr>
            <w:r w:rsidRPr="00EB4A28">
              <w:rPr>
                <w:rFonts w:eastAsia="Times New Roman"/>
              </w:rPr>
              <w:t>ИИК: 036203215</w:t>
            </w:r>
          </w:p>
          <w:p w:rsidR="00EB4A28" w:rsidRPr="00EB4A28" w:rsidRDefault="00EB4A28" w:rsidP="00D16321">
            <w:pPr>
              <w:pStyle w:val="a4"/>
              <w:rPr>
                <w:rFonts w:eastAsia="Times New Roman"/>
              </w:rPr>
            </w:pPr>
            <w:r w:rsidRPr="00EB4A28">
              <w:rPr>
                <w:rFonts w:eastAsia="Times New Roman"/>
              </w:rPr>
              <w:t>БИК: 195301738</w:t>
            </w:r>
          </w:p>
          <w:p w:rsidR="00EB4A28" w:rsidRPr="00EB4A28" w:rsidRDefault="00EB4A28" w:rsidP="00D16321">
            <w:pPr>
              <w:pStyle w:val="a4"/>
              <w:rPr>
                <w:rFonts w:eastAsia="Times New Roman"/>
              </w:rPr>
            </w:pPr>
            <w:r w:rsidRPr="00EB4A28">
              <w:rPr>
                <w:rFonts w:eastAsia="Times New Roman"/>
              </w:rPr>
              <w:t xml:space="preserve">Банк: ФАО «Альянс Банк» в </w:t>
            </w:r>
            <w:proofErr w:type="gramStart"/>
            <w:r w:rsidRPr="00EB4A28">
              <w:rPr>
                <w:rFonts w:eastAsia="Times New Roman"/>
              </w:rPr>
              <w:t>г</w:t>
            </w:r>
            <w:proofErr w:type="gramEnd"/>
            <w:r w:rsidRPr="00EB4A28">
              <w:rPr>
                <w:rFonts w:eastAsia="Times New Roman"/>
              </w:rPr>
              <w:t xml:space="preserve">. Астана </w:t>
            </w:r>
          </w:p>
          <w:p w:rsidR="00EB4A28" w:rsidRPr="00EB4A28" w:rsidRDefault="00EB4A28" w:rsidP="00D16321">
            <w:pPr>
              <w:pStyle w:val="a4"/>
              <w:rPr>
                <w:rFonts w:eastAsia="Times New Roman"/>
              </w:rPr>
            </w:pPr>
            <w:r w:rsidRPr="00EB4A28">
              <w:rPr>
                <w:rFonts w:eastAsia="Times New Roman"/>
              </w:rPr>
              <w:t>010000, г. Астана, ул. Иманова, 19-709</w:t>
            </w:r>
          </w:p>
          <w:p w:rsidR="00EB4A28" w:rsidRPr="00EB4A28" w:rsidRDefault="00EB4A28" w:rsidP="00D16321">
            <w:pPr>
              <w:pStyle w:val="a4"/>
              <w:rPr>
                <w:rFonts w:eastAsia="Times New Roman"/>
              </w:rPr>
            </w:pPr>
            <w:r w:rsidRPr="00EB4A28">
              <w:rPr>
                <w:rFonts w:eastAsia="Times New Roman"/>
              </w:rPr>
              <w:t>Факс 787-129; 787-128; 787-127.</w:t>
            </w:r>
          </w:p>
          <w:p w:rsidR="00EB4A28" w:rsidRPr="00EB4A28" w:rsidRDefault="00EB4A28" w:rsidP="00D16321">
            <w:pPr>
              <w:pStyle w:val="a4"/>
            </w:pPr>
            <w:r w:rsidRPr="00EB4A28">
              <w:t>Код назначения платежа 851, Кбе 17</w:t>
            </w:r>
          </w:p>
          <w:p w:rsidR="00EB4A28" w:rsidRPr="00EB4A28" w:rsidRDefault="00EB4A28" w:rsidP="00D16321">
            <w:pPr>
              <w:pStyle w:val="a4"/>
            </w:pPr>
            <w:r w:rsidRPr="00EB4A28">
              <w:t xml:space="preserve">Свидетельство о постановке на учет по НДС </w:t>
            </w:r>
          </w:p>
          <w:p w:rsidR="00EB4A28" w:rsidRPr="00EB4A28" w:rsidRDefault="00EB4A28" w:rsidP="00D16321">
            <w:pPr>
              <w:pStyle w:val="a4"/>
            </w:pPr>
            <w:r w:rsidRPr="00EB4A28">
              <w:t xml:space="preserve">№ 0033416 от 05.12.2007г. серия 03305 </w:t>
            </w:r>
          </w:p>
          <w:p w:rsidR="00EB4A28" w:rsidRPr="00EB4A28" w:rsidRDefault="00EB4A28" w:rsidP="00D16321">
            <w:pPr>
              <w:pStyle w:val="a4"/>
              <w:rPr>
                <w:rFonts w:eastAsia="Times New Roman"/>
                <w:b/>
              </w:rPr>
            </w:pPr>
          </w:p>
          <w:p w:rsidR="00EB4A28" w:rsidRPr="00EB4A28" w:rsidRDefault="00EB4A28" w:rsidP="00D16321">
            <w:pPr>
              <w:pStyle w:val="a4"/>
              <w:rPr>
                <w:rFonts w:eastAsia="Times New Roman"/>
                <w:b/>
              </w:rPr>
            </w:pPr>
            <w:r w:rsidRPr="00EB4A28">
              <w:rPr>
                <w:rFonts w:eastAsia="Times New Roman"/>
                <w:b/>
              </w:rPr>
              <w:t>Директор</w:t>
            </w:r>
          </w:p>
          <w:p w:rsidR="00EB4A28" w:rsidRPr="00EB4A28" w:rsidRDefault="00EB4A28" w:rsidP="00D16321">
            <w:pPr>
              <w:pStyle w:val="a4"/>
              <w:rPr>
                <w:rFonts w:eastAsia="Times New Roman"/>
              </w:rPr>
            </w:pPr>
          </w:p>
          <w:p w:rsidR="00EB4A28" w:rsidRPr="00EB4A28" w:rsidRDefault="00EB4A28" w:rsidP="00D16321">
            <w:pPr>
              <w:pStyle w:val="a4"/>
              <w:rPr>
                <w:rFonts w:eastAsia="Times New Roman"/>
                <w:b/>
              </w:rPr>
            </w:pPr>
            <w:r w:rsidRPr="00EB4A28">
              <w:rPr>
                <w:rFonts w:eastAsia="Times New Roman"/>
                <w:b/>
              </w:rPr>
              <w:t>__________________  Кияшов Е.С.</w:t>
            </w:r>
          </w:p>
          <w:p w:rsidR="00EB4A28" w:rsidRPr="00EB4A28" w:rsidRDefault="00EB4A28" w:rsidP="00D16321">
            <w:pPr>
              <w:pStyle w:val="a4"/>
              <w:rPr>
                <w:rFonts w:eastAsia="Times New Roman"/>
              </w:rPr>
            </w:pPr>
            <w:bookmarkStart w:id="0" w:name="OLE_LINK1"/>
            <w:bookmarkStart w:id="1" w:name="OLE_LINK2"/>
            <w:bookmarkEnd w:id="0"/>
            <w:bookmarkEnd w:id="1"/>
            <w:r w:rsidRPr="00EB4A28">
              <w:rPr>
                <w:rFonts w:eastAsia="Times New Roman"/>
                <w:b/>
                <w:lang w:val="kk-KZ"/>
              </w:rPr>
              <w:t>М.П.</w:t>
            </w:r>
          </w:p>
        </w:tc>
        <w:tc>
          <w:tcPr>
            <w:tcW w:w="4521" w:type="dxa"/>
            <w:hideMark/>
          </w:tcPr>
          <w:p w:rsidR="00EB4A28" w:rsidRPr="00EB4A28" w:rsidRDefault="00EB4A28" w:rsidP="00D16321">
            <w:pPr>
              <w:pStyle w:val="a4"/>
              <w:jc w:val="center"/>
              <w:rPr>
                <w:rFonts w:eastAsia="Times New Roman"/>
                <w:b/>
              </w:rPr>
            </w:pPr>
            <w:r w:rsidRPr="00EB4A28">
              <w:rPr>
                <w:rFonts w:eastAsia="Times New Roman"/>
                <w:b/>
              </w:rPr>
              <w:t>По</w:t>
            </w:r>
            <w:r w:rsidR="002A17AC">
              <w:rPr>
                <w:rFonts w:eastAsia="Times New Roman"/>
                <w:b/>
              </w:rPr>
              <w:t>дрядч</w:t>
            </w:r>
            <w:r w:rsidRPr="00EB4A28">
              <w:rPr>
                <w:rFonts w:eastAsia="Times New Roman"/>
                <w:b/>
              </w:rPr>
              <w:t>ик:</w:t>
            </w:r>
          </w:p>
          <w:p w:rsidR="00EB4A28" w:rsidRPr="00EB4A28" w:rsidRDefault="00EB4A28" w:rsidP="00D16321">
            <w:pPr>
              <w:pStyle w:val="a4"/>
              <w:jc w:val="center"/>
              <w:rPr>
                <w:rFonts w:eastAsia="Times New Roman"/>
                <w:b/>
              </w:rPr>
            </w:pPr>
          </w:p>
          <w:p w:rsidR="00EB4A28" w:rsidRPr="00EB4A28" w:rsidRDefault="002A17AC" w:rsidP="00D16321">
            <w:pPr>
              <w:pStyle w:val="a4"/>
              <w:rPr>
                <w:rFonts w:eastAsia="Times New Roman"/>
              </w:rPr>
            </w:pPr>
            <w:r>
              <w:rPr>
                <w:rFonts w:eastAsia="Times New Roman"/>
              </w:rPr>
              <w:t>АО (</w:t>
            </w:r>
            <w:r w:rsidR="00EB4A28" w:rsidRPr="00EB4A28">
              <w:rPr>
                <w:rFonts w:eastAsia="Times New Roman"/>
              </w:rPr>
              <w:t>ТОО</w:t>
            </w:r>
            <w:r>
              <w:rPr>
                <w:rFonts w:eastAsia="Times New Roman"/>
              </w:rPr>
              <w:t>, ИП)</w:t>
            </w:r>
            <w:r w:rsidR="00EB4A28" w:rsidRPr="00EB4A28">
              <w:rPr>
                <w:rFonts w:eastAsia="Times New Roman"/>
              </w:rPr>
              <w:t xml:space="preserve"> «</w:t>
            </w:r>
            <w:r>
              <w:rPr>
                <w:rFonts w:eastAsia="Times New Roman"/>
              </w:rPr>
              <w:t>_______________________</w:t>
            </w:r>
            <w:r w:rsidR="00EB4A28" w:rsidRPr="00EB4A28">
              <w:rPr>
                <w:rFonts w:eastAsia="Times New Roman"/>
              </w:rPr>
              <w:t>»</w:t>
            </w:r>
          </w:p>
          <w:p w:rsidR="00EB4A28" w:rsidRPr="00EB4A28" w:rsidRDefault="00EB4A28" w:rsidP="00D16321">
            <w:pPr>
              <w:pStyle w:val="a4"/>
              <w:rPr>
                <w:rFonts w:eastAsia="Times New Roman"/>
              </w:rPr>
            </w:pPr>
            <w:r w:rsidRPr="00EB4A28">
              <w:rPr>
                <w:rFonts w:eastAsia="Times New Roman"/>
              </w:rPr>
              <w:t xml:space="preserve">РНН: </w:t>
            </w:r>
            <w:r w:rsidR="002A17AC">
              <w:rPr>
                <w:rFonts w:eastAsia="Times New Roman"/>
              </w:rPr>
              <w:t>___________________________</w:t>
            </w:r>
          </w:p>
          <w:p w:rsidR="00EB4A28" w:rsidRPr="00EB4A28" w:rsidRDefault="00EB4A28" w:rsidP="00D16321">
            <w:pPr>
              <w:pStyle w:val="a4"/>
              <w:rPr>
                <w:rFonts w:eastAsia="Times New Roman"/>
              </w:rPr>
            </w:pPr>
            <w:r w:rsidRPr="00EB4A28">
              <w:rPr>
                <w:rFonts w:eastAsia="Times New Roman"/>
              </w:rPr>
              <w:t xml:space="preserve">ИИК: </w:t>
            </w:r>
            <w:r w:rsidR="002A17AC">
              <w:rPr>
                <w:rFonts w:eastAsia="Times New Roman"/>
              </w:rPr>
              <w:t>___________________________</w:t>
            </w:r>
          </w:p>
          <w:p w:rsidR="00EB4A28" w:rsidRPr="00EB4A28" w:rsidRDefault="00EB4A28" w:rsidP="00D16321">
            <w:pPr>
              <w:pStyle w:val="a4"/>
              <w:rPr>
                <w:rFonts w:eastAsia="Times New Roman"/>
              </w:rPr>
            </w:pPr>
            <w:r w:rsidRPr="00EB4A28">
              <w:rPr>
                <w:rFonts w:eastAsia="Times New Roman"/>
              </w:rPr>
              <w:t xml:space="preserve">БИК: </w:t>
            </w:r>
            <w:r w:rsidR="002A17AC">
              <w:rPr>
                <w:rFonts w:eastAsia="Times New Roman"/>
              </w:rPr>
              <w:t>____________________________</w:t>
            </w:r>
          </w:p>
          <w:p w:rsidR="00EB4A28" w:rsidRPr="00EB4A28" w:rsidRDefault="00EB4A28" w:rsidP="00D16321">
            <w:pPr>
              <w:pStyle w:val="a4"/>
              <w:rPr>
                <w:rFonts w:eastAsia="Times New Roman"/>
              </w:rPr>
            </w:pPr>
            <w:r w:rsidRPr="00EB4A28">
              <w:rPr>
                <w:rFonts w:eastAsia="Times New Roman"/>
              </w:rPr>
              <w:t xml:space="preserve">Банк: ФАО «Банк </w:t>
            </w:r>
            <w:r w:rsidR="002A17AC">
              <w:rPr>
                <w:rFonts w:eastAsia="Times New Roman"/>
              </w:rPr>
              <w:t>_________</w:t>
            </w:r>
            <w:r w:rsidRPr="00EB4A28">
              <w:rPr>
                <w:rFonts w:eastAsia="Times New Roman"/>
              </w:rPr>
              <w:t xml:space="preserve">» в </w:t>
            </w:r>
            <w:proofErr w:type="gramStart"/>
            <w:r w:rsidRPr="00EB4A28">
              <w:rPr>
                <w:rFonts w:eastAsia="Times New Roman"/>
              </w:rPr>
              <w:t>г</w:t>
            </w:r>
            <w:proofErr w:type="gramEnd"/>
            <w:r w:rsidRPr="00EB4A28">
              <w:rPr>
                <w:rFonts w:eastAsia="Times New Roman"/>
              </w:rPr>
              <w:t xml:space="preserve">. </w:t>
            </w:r>
            <w:r w:rsidR="002A17AC">
              <w:rPr>
                <w:rFonts w:eastAsia="Times New Roman"/>
              </w:rPr>
              <w:t>_________</w:t>
            </w:r>
          </w:p>
          <w:p w:rsidR="00EB4A28" w:rsidRPr="00EB4A28" w:rsidRDefault="002A17AC" w:rsidP="00D16321">
            <w:pPr>
              <w:pStyle w:val="a4"/>
              <w:rPr>
                <w:rFonts w:eastAsia="Times New Roman"/>
              </w:rPr>
            </w:pPr>
            <w:r>
              <w:rPr>
                <w:rFonts w:eastAsia="Times New Roman"/>
              </w:rPr>
              <w:t>_</w:t>
            </w:r>
            <w:r w:rsidR="00CA7611">
              <w:rPr>
                <w:rFonts w:eastAsia="Times New Roman"/>
              </w:rPr>
              <w:t>_</w:t>
            </w:r>
            <w:r>
              <w:rPr>
                <w:rFonts w:eastAsia="Times New Roman"/>
              </w:rPr>
              <w:t>_____</w:t>
            </w:r>
            <w:r w:rsidR="00EB4A28" w:rsidRPr="00EB4A28">
              <w:rPr>
                <w:rFonts w:eastAsia="Times New Roman"/>
              </w:rPr>
              <w:t xml:space="preserve">, </w:t>
            </w:r>
            <w:proofErr w:type="gramStart"/>
            <w:r w:rsidR="00EB4A28" w:rsidRPr="00EB4A28">
              <w:rPr>
                <w:rFonts w:eastAsia="Times New Roman"/>
              </w:rPr>
              <w:t>г</w:t>
            </w:r>
            <w:proofErr w:type="gramEnd"/>
            <w:r w:rsidR="00EB4A28" w:rsidRPr="00EB4A28">
              <w:rPr>
                <w:rFonts w:eastAsia="Times New Roman"/>
              </w:rPr>
              <w:t xml:space="preserve">. </w:t>
            </w:r>
            <w:r>
              <w:rPr>
                <w:rFonts w:eastAsia="Times New Roman"/>
              </w:rPr>
              <w:t>_____</w:t>
            </w:r>
            <w:r w:rsidR="00CA7611">
              <w:rPr>
                <w:rFonts w:eastAsia="Times New Roman"/>
              </w:rPr>
              <w:t>____</w:t>
            </w:r>
            <w:r>
              <w:rPr>
                <w:rFonts w:eastAsia="Times New Roman"/>
              </w:rPr>
              <w:t>__</w:t>
            </w:r>
            <w:r w:rsidR="00EB4A28" w:rsidRPr="00EB4A28">
              <w:rPr>
                <w:rFonts w:eastAsia="Times New Roman"/>
              </w:rPr>
              <w:t xml:space="preserve">, </w:t>
            </w:r>
            <w:r>
              <w:rPr>
                <w:rFonts w:eastAsia="Times New Roman"/>
              </w:rPr>
              <w:t xml:space="preserve">ул </w:t>
            </w:r>
            <w:r w:rsidR="00CA7611">
              <w:rPr>
                <w:rFonts w:eastAsia="Times New Roman"/>
              </w:rPr>
              <w:t>______, _______</w:t>
            </w:r>
          </w:p>
          <w:p w:rsidR="00EB4A28" w:rsidRPr="00EB4A28" w:rsidRDefault="00EB4A28" w:rsidP="00D16321">
            <w:pPr>
              <w:pStyle w:val="a4"/>
              <w:rPr>
                <w:rFonts w:eastAsia="Times New Roman"/>
              </w:rPr>
            </w:pPr>
            <w:r w:rsidRPr="00EB4A28">
              <w:rPr>
                <w:rFonts w:eastAsia="Times New Roman"/>
              </w:rPr>
              <w:t xml:space="preserve">Тел. </w:t>
            </w:r>
            <w:r w:rsidR="002A17AC">
              <w:rPr>
                <w:rFonts w:eastAsia="Times New Roman"/>
              </w:rPr>
              <w:t>___________</w:t>
            </w:r>
            <w:r w:rsidRPr="00EB4A28">
              <w:rPr>
                <w:rFonts w:eastAsia="Times New Roman"/>
              </w:rPr>
              <w:t xml:space="preserve">; факс </w:t>
            </w:r>
            <w:r w:rsidR="002A17AC">
              <w:rPr>
                <w:rFonts w:eastAsia="Times New Roman"/>
              </w:rPr>
              <w:t>______________</w:t>
            </w:r>
            <w:r w:rsidRPr="00EB4A28">
              <w:rPr>
                <w:rFonts w:eastAsia="Times New Roman"/>
              </w:rPr>
              <w:t>.</w:t>
            </w:r>
          </w:p>
          <w:p w:rsidR="00EB4A28" w:rsidRPr="00EB4A28" w:rsidRDefault="00EB4A28" w:rsidP="00D16321">
            <w:pPr>
              <w:pStyle w:val="a4"/>
            </w:pPr>
            <w:r w:rsidRPr="00EB4A28">
              <w:t xml:space="preserve">Код назначения платежа </w:t>
            </w:r>
            <w:r w:rsidR="00CA7611">
              <w:t>______</w:t>
            </w:r>
            <w:r w:rsidRPr="00EB4A28">
              <w:t xml:space="preserve">, Кбе </w:t>
            </w:r>
            <w:r w:rsidR="00CA7611">
              <w:t>_____</w:t>
            </w:r>
          </w:p>
          <w:p w:rsidR="00EB4A28" w:rsidRPr="00EB4A28" w:rsidRDefault="00EB4A28" w:rsidP="00D16321">
            <w:pPr>
              <w:pStyle w:val="a4"/>
            </w:pPr>
            <w:r w:rsidRPr="00EB4A28">
              <w:t xml:space="preserve">Свидетельство о постановке на учет по НДС </w:t>
            </w:r>
          </w:p>
          <w:p w:rsidR="00EB4A28" w:rsidRPr="00EB4A28" w:rsidRDefault="00EB4A28" w:rsidP="00D16321">
            <w:pPr>
              <w:pStyle w:val="a4"/>
            </w:pPr>
            <w:r w:rsidRPr="00EB4A28">
              <w:t xml:space="preserve">№ </w:t>
            </w:r>
            <w:r w:rsidR="00CA7611">
              <w:t xml:space="preserve">________ </w:t>
            </w:r>
            <w:r w:rsidRPr="00EB4A28">
              <w:t xml:space="preserve">от </w:t>
            </w:r>
            <w:r w:rsidR="00CA7611">
              <w:t xml:space="preserve">__________ </w:t>
            </w:r>
            <w:r w:rsidR="00E854DB">
              <w:t xml:space="preserve"> </w:t>
            </w:r>
            <w:proofErr w:type="gramStart"/>
            <w:r w:rsidRPr="00EB4A28">
              <w:t>г</w:t>
            </w:r>
            <w:proofErr w:type="gramEnd"/>
            <w:r w:rsidRPr="00EB4A28">
              <w:t xml:space="preserve">. серия </w:t>
            </w:r>
            <w:r w:rsidR="00CA7611">
              <w:t>________</w:t>
            </w:r>
            <w:r w:rsidRPr="00EB4A28">
              <w:t xml:space="preserve"> </w:t>
            </w:r>
          </w:p>
          <w:p w:rsidR="00EB4A28" w:rsidRPr="00EB4A28" w:rsidRDefault="00EB4A28" w:rsidP="00D16321">
            <w:pPr>
              <w:pStyle w:val="a4"/>
              <w:rPr>
                <w:rFonts w:eastAsia="Times New Roman"/>
              </w:rPr>
            </w:pPr>
          </w:p>
          <w:p w:rsidR="00EB4A28" w:rsidRPr="00EB4A28" w:rsidRDefault="00CA7611" w:rsidP="00D16321">
            <w:pPr>
              <w:pStyle w:val="a4"/>
              <w:rPr>
                <w:rFonts w:eastAsia="Times New Roman"/>
                <w:b/>
              </w:rPr>
            </w:pPr>
            <w:r>
              <w:rPr>
                <w:rFonts w:eastAsia="Times New Roman"/>
                <w:b/>
              </w:rPr>
              <w:t>Руководитель</w:t>
            </w:r>
          </w:p>
          <w:p w:rsidR="00EB4A28" w:rsidRPr="00EB4A28" w:rsidRDefault="00EB4A28" w:rsidP="00D16321">
            <w:pPr>
              <w:pStyle w:val="a4"/>
              <w:rPr>
                <w:rFonts w:eastAsia="Times New Roman"/>
              </w:rPr>
            </w:pPr>
          </w:p>
          <w:p w:rsidR="00EB4A28" w:rsidRPr="00EB4A28" w:rsidRDefault="00EB4A28" w:rsidP="00D16321">
            <w:pPr>
              <w:pStyle w:val="a4"/>
              <w:rPr>
                <w:rFonts w:eastAsia="Times New Roman"/>
                <w:b/>
              </w:rPr>
            </w:pPr>
            <w:r w:rsidRPr="00EB4A28">
              <w:rPr>
                <w:rFonts w:eastAsia="Times New Roman"/>
              </w:rPr>
              <w:t xml:space="preserve">__________________  </w:t>
            </w:r>
            <w:r w:rsidR="00CA7611">
              <w:rPr>
                <w:rFonts w:eastAsia="Times New Roman"/>
                <w:b/>
              </w:rPr>
              <w:t>Фамилия И</w:t>
            </w:r>
            <w:r w:rsidRPr="00EB4A28">
              <w:rPr>
                <w:rFonts w:eastAsia="Times New Roman"/>
                <w:b/>
              </w:rPr>
              <w:t>.</w:t>
            </w:r>
            <w:r w:rsidR="00CA7611">
              <w:rPr>
                <w:rFonts w:eastAsia="Times New Roman"/>
                <w:b/>
              </w:rPr>
              <w:t>О</w:t>
            </w:r>
            <w:r w:rsidRPr="00EB4A28">
              <w:rPr>
                <w:rFonts w:eastAsia="Times New Roman"/>
                <w:b/>
              </w:rPr>
              <w:t>.</w:t>
            </w:r>
          </w:p>
          <w:p w:rsidR="00EB4A28" w:rsidRPr="00EB4A28" w:rsidRDefault="00EB4A28" w:rsidP="00D16321">
            <w:pPr>
              <w:pStyle w:val="a4"/>
              <w:rPr>
                <w:rFonts w:ascii="Times New Roman" w:eastAsia="Times New Roman" w:hAnsi="Times New Roman" w:cs="Times New Roman"/>
                <w:b/>
              </w:rPr>
            </w:pPr>
            <w:r w:rsidRPr="00EB4A28">
              <w:rPr>
                <w:rFonts w:eastAsia="Times New Roman"/>
                <w:b/>
                <w:lang w:val="kk-KZ"/>
              </w:rPr>
              <w:t>М.П.</w:t>
            </w:r>
          </w:p>
        </w:tc>
      </w:tr>
    </w:tbl>
    <w:p w:rsidR="00BB1E5F" w:rsidRDefault="00BB1E5F" w:rsidP="00D94AE7">
      <w:pPr>
        <w:pStyle w:val="a4"/>
        <w:jc w:val="both"/>
      </w:pPr>
    </w:p>
    <w:sectPr w:rsidR="00BB1E5F" w:rsidSect="00D94AE7">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03638"/>
    <w:rsid w:val="000A30FB"/>
    <w:rsid w:val="00122B80"/>
    <w:rsid w:val="00137FD5"/>
    <w:rsid w:val="00203638"/>
    <w:rsid w:val="00275169"/>
    <w:rsid w:val="002A17AC"/>
    <w:rsid w:val="00595F17"/>
    <w:rsid w:val="005D3557"/>
    <w:rsid w:val="00643441"/>
    <w:rsid w:val="00691045"/>
    <w:rsid w:val="006961D1"/>
    <w:rsid w:val="007B2106"/>
    <w:rsid w:val="007E753E"/>
    <w:rsid w:val="008047EC"/>
    <w:rsid w:val="00826A94"/>
    <w:rsid w:val="008324A5"/>
    <w:rsid w:val="009C3EA5"/>
    <w:rsid w:val="00A378E0"/>
    <w:rsid w:val="00B35415"/>
    <w:rsid w:val="00BB1E5F"/>
    <w:rsid w:val="00CA7611"/>
    <w:rsid w:val="00D94AE7"/>
    <w:rsid w:val="00E854DB"/>
    <w:rsid w:val="00EB4A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B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3638"/>
    <w:pPr>
      <w:spacing w:before="100" w:beforeAutospacing="1" w:after="100" w:afterAutospacing="1" w:line="240" w:lineRule="auto"/>
    </w:pPr>
    <w:rPr>
      <w:rFonts w:ascii="Times New Roman" w:hAnsi="Times New Roman" w:cs="Times New Roman"/>
      <w:sz w:val="24"/>
      <w:szCs w:val="24"/>
    </w:rPr>
  </w:style>
  <w:style w:type="paragraph" w:styleId="a4">
    <w:name w:val="No Spacing"/>
    <w:uiPriority w:val="1"/>
    <w:qFormat/>
    <w:rsid w:val="00D94A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4E514-E147-4DE8-BC11-40C689070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4031</Words>
  <Characters>22978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2008-12-18T05:02:00Z</dcterms:created>
  <dcterms:modified xsi:type="dcterms:W3CDTF">2008-12-18T09:37:00Z</dcterms:modified>
</cp:coreProperties>
</file>