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8B7" w:rsidRPr="002C22F0" w:rsidRDefault="00183DAE" w:rsidP="004A5022">
      <w:pPr>
        <w:pStyle w:val="a4"/>
        <w:jc w:val="center"/>
        <w:rPr>
          <w:b/>
          <w:sz w:val="20"/>
          <w:szCs w:val="20"/>
        </w:rPr>
      </w:pPr>
      <w:r w:rsidRPr="002C22F0">
        <w:rPr>
          <w:b/>
          <w:sz w:val="20"/>
          <w:szCs w:val="20"/>
        </w:rPr>
        <w:t>Д</w:t>
      </w:r>
      <w:r w:rsidR="009A70B5" w:rsidRPr="002C22F0">
        <w:rPr>
          <w:b/>
          <w:sz w:val="20"/>
          <w:szCs w:val="20"/>
        </w:rPr>
        <w:t>ог</w:t>
      </w:r>
      <w:r w:rsidR="008C4D84" w:rsidRPr="002C22F0">
        <w:rPr>
          <w:b/>
          <w:sz w:val="20"/>
          <w:szCs w:val="20"/>
        </w:rPr>
        <w:t>овор о государственных закупках</w:t>
      </w:r>
      <w:r w:rsidR="00116F4F" w:rsidRPr="002C22F0">
        <w:rPr>
          <w:b/>
          <w:sz w:val="20"/>
          <w:szCs w:val="20"/>
        </w:rPr>
        <w:t xml:space="preserve"> </w:t>
      </w:r>
      <w:r w:rsidR="00887939" w:rsidRPr="002C22F0">
        <w:rPr>
          <w:b/>
          <w:sz w:val="20"/>
          <w:szCs w:val="20"/>
        </w:rPr>
        <w:t xml:space="preserve">услуг по </w:t>
      </w:r>
      <w:r w:rsidR="003268B7" w:rsidRPr="002C22F0">
        <w:rPr>
          <w:b/>
          <w:sz w:val="20"/>
          <w:szCs w:val="20"/>
        </w:rPr>
        <w:t>разработке</w:t>
      </w:r>
    </w:p>
    <w:p w:rsidR="009A70B5" w:rsidRPr="002C22F0" w:rsidRDefault="003268B7" w:rsidP="004A5022">
      <w:pPr>
        <w:pStyle w:val="a4"/>
        <w:jc w:val="center"/>
        <w:rPr>
          <w:b/>
          <w:sz w:val="20"/>
          <w:szCs w:val="20"/>
        </w:rPr>
      </w:pPr>
      <w:r w:rsidRPr="002C22F0">
        <w:rPr>
          <w:b/>
          <w:sz w:val="20"/>
          <w:szCs w:val="20"/>
        </w:rPr>
        <w:t xml:space="preserve">проектно-сметной документации на строительство торговых павильонов в городе Астана </w:t>
      </w:r>
    </w:p>
    <w:p w:rsidR="002C22F0" w:rsidRDefault="002C22F0" w:rsidP="002C22F0">
      <w:pPr>
        <w:pStyle w:val="a4"/>
        <w:rPr>
          <w:b/>
          <w:sz w:val="20"/>
          <w:szCs w:val="20"/>
        </w:rPr>
      </w:pPr>
    </w:p>
    <w:p w:rsidR="000072DE" w:rsidRPr="002C22F0" w:rsidRDefault="00F57EB6" w:rsidP="002C22F0">
      <w:pPr>
        <w:pStyle w:val="a4"/>
        <w:rPr>
          <w:b/>
          <w:sz w:val="20"/>
          <w:szCs w:val="20"/>
        </w:rPr>
      </w:pPr>
      <w:r w:rsidRPr="002C22F0">
        <w:rPr>
          <w:b/>
          <w:sz w:val="20"/>
          <w:szCs w:val="20"/>
        </w:rPr>
        <w:t>г. Астана</w:t>
      </w:r>
      <w:r w:rsidR="009A70B5" w:rsidRPr="002C22F0">
        <w:rPr>
          <w:b/>
          <w:sz w:val="20"/>
          <w:szCs w:val="20"/>
        </w:rPr>
        <w:t xml:space="preserve"> </w:t>
      </w:r>
      <w:r w:rsidRPr="002C22F0">
        <w:rPr>
          <w:b/>
          <w:sz w:val="20"/>
          <w:szCs w:val="20"/>
        </w:rPr>
        <w:tab/>
      </w:r>
      <w:r w:rsidR="00AF4CDF" w:rsidRPr="002C22F0">
        <w:rPr>
          <w:b/>
          <w:sz w:val="20"/>
          <w:szCs w:val="20"/>
        </w:rPr>
        <w:tab/>
      </w:r>
      <w:r w:rsidR="00AF4CDF" w:rsidRPr="002C22F0">
        <w:rPr>
          <w:b/>
          <w:sz w:val="20"/>
          <w:szCs w:val="20"/>
        </w:rPr>
        <w:tab/>
      </w:r>
      <w:r w:rsidR="002C22F0">
        <w:rPr>
          <w:b/>
          <w:sz w:val="20"/>
          <w:szCs w:val="20"/>
        </w:rPr>
        <w:t xml:space="preserve">                               </w:t>
      </w:r>
      <w:r w:rsidR="009D1C14" w:rsidRPr="002C22F0">
        <w:rPr>
          <w:b/>
          <w:sz w:val="20"/>
          <w:szCs w:val="20"/>
        </w:rPr>
        <w:t>№</w:t>
      </w:r>
      <w:r w:rsidR="003620A0" w:rsidRPr="002C22F0">
        <w:rPr>
          <w:b/>
          <w:sz w:val="20"/>
          <w:szCs w:val="20"/>
        </w:rPr>
        <w:t xml:space="preserve"> ГЗ-</w:t>
      </w:r>
      <w:r w:rsidR="008C4D84" w:rsidRPr="002C22F0">
        <w:rPr>
          <w:b/>
          <w:sz w:val="20"/>
          <w:szCs w:val="20"/>
        </w:rPr>
        <w:t xml:space="preserve">ЦП/ </w:t>
      </w:r>
      <w:r w:rsidR="004C1BAE" w:rsidRPr="002C22F0">
        <w:rPr>
          <w:b/>
          <w:sz w:val="20"/>
          <w:szCs w:val="20"/>
        </w:rPr>
        <w:t>__</w:t>
      </w:r>
      <w:r w:rsidR="00921982" w:rsidRPr="002C22F0">
        <w:rPr>
          <w:b/>
          <w:sz w:val="20"/>
          <w:szCs w:val="20"/>
        </w:rPr>
        <w:t>_</w:t>
      </w:r>
      <w:r w:rsidR="00AF4CDF" w:rsidRPr="002C22F0">
        <w:rPr>
          <w:b/>
          <w:sz w:val="20"/>
          <w:szCs w:val="20"/>
        </w:rPr>
        <w:t>_</w:t>
      </w:r>
      <w:r w:rsidR="00921982" w:rsidRPr="002C22F0">
        <w:rPr>
          <w:b/>
          <w:sz w:val="20"/>
          <w:szCs w:val="20"/>
        </w:rPr>
        <w:t>_</w:t>
      </w:r>
      <w:r w:rsidR="009D1C14" w:rsidRPr="002C22F0">
        <w:rPr>
          <w:b/>
          <w:sz w:val="20"/>
          <w:szCs w:val="20"/>
        </w:rPr>
        <w:t xml:space="preserve"> </w:t>
      </w:r>
      <w:r w:rsidRPr="002C22F0">
        <w:rPr>
          <w:b/>
          <w:sz w:val="20"/>
          <w:szCs w:val="20"/>
        </w:rPr>
        <w:tab/>
        <w:t xml:space="preserve">     </w:t>
      </w:r>
      <w:r w:rsidR="00F23FBF">
        <w:rPr>
          <w:b/>
          <w:sz w:val="20"/>
          <w:szCs w:val="20"/>
        </w:rPr>
        <w:t xml:space="preserve">       </w:t>
      </w:r>
      <w:r w:rsidR="00F23FBF">
        <w:rPr>
          <w:b/>
          <w:sz w:val="20"/>
          <w:szCs w:val="20"/>
        </w:rPr>
        <w:tab/>
        <w:t xml:space="preserve">                    </w:t>
      </w:r>
      <w:r w:rsidR="004A5022" w:rsidRPr="002C22F0">
        <w:rPr>
          <w:b/>
          <w:sz w:val="20"/>
          <w:szCs w:val="20"/>
        </w:rPr>
        <w:t>«</w:t>
      </w:r>
      <w:r w:rsidR="00F23FBF">
        <w:rPr>
          <w:b/>
          <w:sz w:val="20"/>
          <w:szCs w:val="20"/>
        </w:rPr>
        <w:t>____</w:t>
      </w:r>
      <w:r w:rsidR="004A5022" w:rsidRPr="002C22F0">
        <w:rPr>
          <w:b/>
          <w:sz w:val="20"/>
          <w:szCs w:val="20"/>
        </w:rPr>
        <w:t>»</w:t>
      </w:r>
      <w:r w:rsidR="009A70B5" w:rsidRPr="002C22F0">
        <w:rPr>
          <w:b/>
          <w:sz w:val="20"/>
          <w:szCs w:val="20"/>
        </w:rPr>
        <w:t xml:space="preserve"> </w:t>
      </w:r>
      <w:r w:rsidR="009206C7">
        <w:rPr>
          <w:b/>
          <w:sz w:val="20"/>
          <w:szCs w:val="20"/>
        </w:rPr>
        <w:t>декабря</w:t>
      </w:r>
      <w:r w:rsidR="009A70B5" w:rsidRPr="002C22F0">
        <w:rPr>
          <w:b/>
          <w:sz w:val="20"/>
          <w:szCs w:val="20"/>
        </w:rPr>
        <w:t xml:space="preserve"> </w:t>
      </w:r>
      <w:r w:rsidRPr="002C22F0">
        <w:rPr>
          <w:b/>
          <w:sz w:val="20"/>
          <w:szCs w:val="20"/>
        </w:rPr>
        <w:t>2008</w:t>
      </w:r>
      <w:r w:rsidR="009A70B5" w:rsidRPr="002C22F0">
        <w:rPr>
          <w:b/>
          <w:sz w:val="20"/>
          <w:szCs w:val="20"/>
        </w:rPr>
        <w:t xml:space="preserve"> г.</w:t>
      </w:r>
    </w:p>
    <w:p w:rsidR="00835BDC" w:rsidRPr="002C22F0" w:rsidRDefault="00835BDC" w:rsidP="00835BDC">
      <w:pPr>
        <w:pStyle w:val="a4"/>
        <w:jc w:val="center"/>
        <w:rPr>
          <w:b/>
          <w:sz w:val="20"/>
          <w:szCs w:val="20"/>
        </w:rPr>
      </w:pPr>
    </w:p>
    <w:p w:rsidR="009A70B5" w:rsidRPr="002C22F0" w:rsidRDefault="000072DE" w:rsidP="00835BDC">
      <w:pPr>
        <w:pStyle w:val="a4"/>
        <w:ind w:firstLine="567"/>
        <w:jc w:val="both"/>
        <w:rPr>
          <w:sz w:val="20"/>
          <w:szCs w:val="20"/>
        </w:rPr>
      </w:pPr>
      <w:r w:rsidRPr="002C22F0">
        <w:rPr>
          <w:b/>
          <w:sz w:val="20"/>
          <w:szCs w:val="20"/>
        </w:rPr>
        <w:t>Т</w:t>
      </w:r>
      <w:r w:rsidR="00F57EB6" w:rsidRPr="002C22F0">
        <w:rPr>
          <w:b/>
          <w:sz w:val="20"/>
          <w:szCs w:val="20"/>
        </w:rPr>
        <w:t>оварищество с ограниченной ответственностью «Астана-Ырыс»</w:t>
      </w:r>
      <w:r w:rsidR="008F0CFF" w:rsidRPr="002C22F0">
        <w:rPr>
          <w:b/>
          <w:sz w:val="20"/>
          <w:szCs w:val="20"/>
        </w:rPr>
        <w:t xml:space="preserve"> </w:t>
      </w:r>
      <w:r w:rsidR="008F0CFF" w:rsidRPr="002C22F0">
        <w:rPr>
          <w:sz w:val="20"/>
          <w:szCs w:val="20"/>
        </w:rPr>
        <w:t xml:space="preserve">(свидетельство о государственной регистрации № 29329-1901-ТОО </w:t>
      </w:r>
      <w:r w:rsidR="005F3F45">
        <w:rPr>
          <w:sz w:val="20"/>
          <w:szCs w:val="20"/>
        </w:rPr>
        <w:t>выдано Департаментом юстиции города Астана</w:t>
      </w:r>
      <w:r w:rsidR="008F0CFF" w:rsidRPr="002C22F0">
        <w:rPr>
          <w:sz w:val="20"/>
          <w:szCs w:val="20"/>
        </w:rPr>
        <w:t xml:space="preserve"> 26.11.2007г.)</w:t>
      </w:r>
      <w:r w:rsidR="009A70B5" w:rsidRPr="002C22F0">
        <w:rPr>
          <w:b/>
          <w:sz w:val="20"/>
          <w:szCs w:val="20"/>
        </w:rPr>
        <w:t>,</w:t>
      </w:r>
      <w:r w:rsidR="009A70B5" w:rsidRPr="002C22F0">
        <w:rPr>
          <w:sz w:val="20"/>
          <w:szCs w:val="20"/>
        </w:rPr>
        <w:t xml:space="preserve"> именуем</w:t>
      </w:r>
      <w:r w:rsidR="00F57EB6" w:rsidRPr="002C22F0">
        <w:rPr>
          <w:sz w:val="20"/>
          <w:szCs w:val="20"/>
        </w:rPr>
        <w:t>ое в</w:t>
      </w:r>
      <w:r w:rsidR="008F0CFF" w:rsidRPr="002C22F0">
        <w:rPr>
          <w:sz w:val="20"/>
          <w:szCs w:val="20"/>
        </w:rPr>
        <w:t xml:space="preserve"> </w:t>
      </w:r>
      <w:r w:rsidR="009A70B5" w:rsidRPr="002C22F0">
        <w:rPr>
          <w:sz w:val="20"/>
          <w:szCs w:val="20"/>
        </w:rPr>
        <w:t>дальнейшем За</w:t>
      </w:r>
      <w:r w:rsidR="00F57EB6" w:rsidRPr="002C22F0">
        <w:rPr>
          <w:sz w:val="20"/>
          <w:szCs w:val="20"/>
        </w:rPr>
        <w:t xml:space="preserve">казчик, в лице </w:t>
      </w:r>
      <w:r w:rsidR="00656066" w:rsidRPr="002C22F0">
        <w:rPr>
          <w:sz w:val="20"/>
          <w:szCs w:val="20"/>
        </w:rPr>
        <w:t xml:space="preserve">Директора Кияшова Ерлана Саиновича, </w:t>
      </w:r>
      <w:r w:rsidR="00B72D51" w:rsidRPr="002C22F0">
        <w:rPr>
          <w:sz w:val="20"/>
          <w:szCs w:val="20"/>
        </w:rPr>
        <w:t xml:space="preserve">действующего на основании Устава товарищества, </w:t>
      </w:r>
      <w:r w:rsidR="00656066" w:rsidRPr="002C22F0">
        <w:rPr>
          <w:sz w:val="20"/>
          <w:szCs w:val="20"/>
        </w:rPr>
        <w:t xml:space="preserve">с </w:t>
      </w:r>
      <w:r w:rsidR="009A70B5" w:rsidRPr="002C22F0">
        <w:rPr>
          <w:sz w:val="20"/>
          <w:szCs w:val="20"/>
        </w:rPr>
        <w:t xml:space="preserve">одной стороны и </w:t>
      </w:r>
      <w:r w:rsidR="00D44C25">
        <w:rPr>
          <w:b/>
          <w:sz w:val="20"/>
          <w:szCs w:val="20"/>
        </w:rPr>
        <w:t xml:space="preserve">Товарищество с ограниченной ответственностью </w:t>
      </w:r>
      <w:r w:rsidR="009206C7">
        <w:rPr>
          <w:b/>
          <w:sz w:val="20"/>
          <w:szCs w:val="20"/>
        </w:rPr>
        <w:t xml:space="preserve">(Индивидуальный предприниматель) </w:t>
      </w:r>
      <w:r w:rsidR="00D44C25">
        <w:rPr>
          <w:b/>
          <w:sz w:val="20"/>
          <w:szCs w:val="20"/>
        </w:rPr>
        <w:t>«</w:t>
      </w:r>
      <w:r w:rsidR="009206C7">
        <w:rPr>
          <w:b/>
          <w:sz w:val="20"/>
          <w:szCs w:val="20"/>
        </w:rPr>
        <w:t>______________________</w:t>
      </w:r>
      <w:r w:rsidR="00D44C25">
        <w:rPr>
          <w:b/>
          <w:sz w:val="20"/>
          <w:szCs w:val="20"/>
        </w:rPr>
        <w:t xml:space="preserve">» </w:t>
      </w:r>
      <w:r w:rsidR="008F0CFF" w:rsidRPr="002C22F0">
        <w:rPr>
          <w:sz w:val="20"/>
          <w:szCs w:val="20"/>
        </w:rPr>
        <w:t xml:space="preserve">(свидетельство о государственной </w:t>
      </w:r>
      <w:r w:rsidR="00370E1C">
        <w:rPr>
          <w:sz w:val="20"/>
          <w:szCs w:val="20"/>
        </w:rPr>
        <w:t>(</w:t>
      </w:r>
      <w:r w:rsidR="008F0CFF" w:rsidRPr="002C22F0">
        <w:rPr>
          <w:sz w:val="20"/>
          <w:szCs w:val="20"/>
        </w:rPr>
        <w:t>пере</w:t>
      </w:r>
      <w:r w:rsidR="00370E1C">
        <w:rPr>
          <w:sz w:val="20"/>
          <w:szCs w:val="20"/>
        </w:rPr>
        <w:t>)</w:t>
      </w:r>
      <w:r w:rsidR="008F0CFF" w:rsidRPr="002C22F0">
        <w:rPr>
          <w:sz w:val="20"/>
          <w:szCs w:val="20"/>
        </w:rPr>
        <w:t>регистрации №</w:t>
      </w:r>
      <w:r w:rsidR="00D44C25">
        <w:rPr>
          <w:sz w:val="20"/>
          <w:szCs w:val="20"/>
        </w:rPr>
        <w:t xml:space="preserve"> </w:t>
      </w:r>
      <w:r w:rsidR="00370E1C">
        <w:rPr>
          <w:sz w:val="20"/>
          <w:szCs w:val="20"/>
        </w:rPr>
        <w:t>___________</w:t>
      </w:r>
      <w:r w:rsidR="00D44C25">
        <w:rPr>
          <w:sz w:val="20"/>
          <w:szCs w:val="20"/>
        </w:rPr>
        <w:t xml:space="preserve"> выдано </w:t>
      </w:r>
      <w:r w:rsidR="00370E1C">
        <w:rPr>
          <w:sz w:val="20"/>
          <w:szCs w:val="20"/>
        </w:rPr>
        <w:t>___________</w:t>
      </w:r>
      <w:r w:rsidR="00D44C25">
        <w:rPr>
          <w:sz w:val="20"/>
          <w:szCs w:val="20"/>
        </w:rPr>
        <w:t xml:space="preserve"> Департаментом юстиции города </w:t>
      </w:r>
      <w:r w:rsidR="00370E1C">
        <w:rPr>
          <w:sz w:val="20"/>
          <w:szCs w:val="20"/>
        </w:rPr>
        <w:t>___________ (области</w:t>
      </w:r>
      <w:r w:rsidR="008F0CFF" w:rsidRPr="002C22F0">
        <w:rPr>
          <w:sz w:val="20"/>
          <w:szCs w:val="20"/>
        </w:rPr>
        <w:t>)</w:t>
      </w:r>
      <w:r w:rsidRPr="002C22F0">
        <w:rPr>
          <w:b/>
          <w:sz w:val="20"/>
          <w:szCs w:val="20"/>
        </w:rPr>
        <w:t xml:space="preserve">, </w:t>
      </w:r>
      <w:r w:rsidR="009A70B5" w:rsidRPr="002C22F0">
        <w:rPr>
          <w:sz w:val="20"/>
          <w:szCs w:val="20"/>
        </w:rPr>
        <w:t>именуем</w:t>
      </w:r>
      <w:r w:rsidR="00364614" w:rsidRPr="002C22F0">
        <w:rPr>
          <w:sz w:val="20"/>
          <w:szCs w:val="20"/>
        </w:rPr>
        <w:t>ое</w:t>
      </w:r>
      <w:r w:rsidR="009A70B5" w:rsidRPr="002C22F0">
        <w:rPr>
          <w:sz w:val="20"/>
          <w:szCs w:val="20"/>
        </w:rPr>
        <w:t xml:space="preserve"> в дальнейшем </w:t>
      </w:r>
      <w:r w:rsidR="008F0CFF" w:rsidRPr="002C22F0">
        <w:rPr>
          <w:sz w:val="20"/>
          <w:szCs w:val="20"/>
        </w:rPr>
        <w:t>Поставщик</w:t>
      </w:r>
      <w:r w:rsidR="009A70B5" w:rsidRPr="002C22F0">
        <w:rPr>
          <w:sz w:val="20"/>
          <w:szCs w:val="20"/>
        </w:rPr>
        <w:t>, в лице</w:t>
      </w:r>
      <w:r w:rsidRPr="002C22F0">
        <w:rPr>
          <w:sz w:val="20"/>
          <w:szCs w:val="20"/>
        </w:rPr>
        <w:t xml:space="preserve"> </w:t>
      </w:r>
      <w:r w:rsidR="00370E1C">
        <w:rPr>
          <w:sz w:val="20"/>
          <w:szCs w:val="20"/>
        </w:rPr>
        <w:t>Руководителя (Директор, Генеральный директор, Председатель правления и т.д.)</w:t>
      </w:r>
      <w:r w:rsidR="00D44C25">
        <w:rPr>
          <w:sz w:val="20"/>
          <w:szCs w:val="20"/>
        </w:rPr>
        <w:t>,</w:t>
      </w:r>
      <w:r w:rsidRPr="002C22F0">
        <w:rPr>
          <w:sz w:val="20"/>
          <w:szCs w:val="20"/>
        </w:rPr>
        <w:t xml:space="preserve"> </w:t>
      </w:r>
      <w:r w:rsidR="009A70B5" w:rsidRPr="002C22F0">
        <w:rPr>
          <w:sz w:val="20"/>
          <w:szCs w:val="20"/>
        </w:rPr>
        <w:t>действующе</w:t>
      </w:r>
      <w:r w:rsidR="00370E1C">
        <w:rPr>
          <w:sz w:val="20"/>
          <w:szCs w:val="20"/>
        </w:rPr>
        <w:t xml:space="preserve">го(-ей) </w:t>
      </w:r>
      <w:r w:rsidR="009A70B5" w:rsidRPr="002C22F0">
        <w:rPr>
          <w:sz w:val="20"/>
          <w:szCs w:val="20"/>
        </w:rPr>
        <w:t>на основании</w:t>
      </w:r>
      <w:r w:rsidR="00D44C25">
        <w:rPr>
          <w:sz w:val="20"/>
          <w:szCs w:val="20"/>
        </w:rPr>
        <w:t xml:space="preserve"> </w:t>
      </w:r>
      <w:r w:rsidR="00370E1C">
        <w:rPr>
          <w:sz w:val="20"/>
          <w:szCs w:val="20"/>
        </w:rPr>
        <w:t>___________________________</w:t>
      </w:r>
      <w:r w:rsidR="00D44C25">
        <w:rPr>
          <w:sz w:val="20"/>
          <w:szCs w:val="20"/>
        </w:rPr>
        <w:t>,</w:t>
      </w:r>
      <w:r w:rsidR="009A70B5" w:rsidRPr="002C22F0">
        <w:rPr>
          <w:sz w:val="20"/>
          <w:szCs w:val="20"/>
        </w:rPr>
        <w:t xml:space="preserve"> </w:t>
      </w:r>
      <w:r w:rsidR="00E174B7" w:rsidRPr="002C22F0">
        <w:rPr>
          <w:sz w:val="20"/>
          <w:szCs w:val="20"/>
        </w:rPr>
        <w:t>в соответствие с</w:t>
      </w:r>
      <w:r w:rsidR="009A70B5" w:rsidRPr="002C22F0">
        <w:rPr>
          <w:sz w:val="20"/>
          <w:szCs w:val="20"/>
        </w:rPr>
        <w:t xml:space="preserve"> Закон</w:t>
      </w:r>
      <w:r w:rsidR="00E174B7" w:rsidRPr="002C22F0">
        <w:rPr>
          <w:sz w:val="20"/>
          <w:szCs w:val="20"/>
        </w:rPr>
        <w:t>ом</w:t>
      </w:r>
      <w:r w:rsidR="009A70B5" w:rsidRPr="002C22F0">
        <w:rPr>
          <w:sz w:val="20"/>
          <w:szCs w:val="20"/>
        </w:rPr>
        <w:t xml:space="preserve"> </w:t>
      </w:r>
      <w:r w:rsidR="0038486A" w:rsidRPr="002C22F0">
        <w:rPr>
          <w:sz w:val="20"/>
          <w:szCs w:val="20"/>
        </w:rPr>
        <w:t>Республики Казахстан «</w:t>
      </w:r>
      <w:r w:rsidR="009A70B5" w:rsidRPr="002C22F0">
        <w:rPr>
          <w:sz w:val="20"/>
          <w:szCs w:val="20"/>
        </w:rPr>
        <w:t>О государственных закупках</w:t>
      </w:r>
      <w:r w:rsidR="0038486A" w:rsidRPr="002C22F0">
        <w:rPr>
          <w:sz w:val="20"/>
          <w:szCs w:val="20"/>
        </w:rPr>
        <w:t>»</w:t>
      </w:r>
      <w:r w:rsidRPr="002C22F0">
        <w:rPr>
          <w:sz w:val="20"/>
          <w:szCs w:val="20"/>
        </w:rPr>
        <w:t xml:space="preserve"> </w:t>
      </w:r>
      <w:r w:rsidR="0038486A" w:rsidRPr="002C22F0">
        <w:rPr>
          <w:sz w:val="20"/>
          <w:szCs w:val="20"/>
        </w:rPr>
        <w:t>от 21.07.2007г. № 303-</w:t>
      </w:r>
      <w:r w:rsidR="0038486A" w:rsidRPr="002C22F0">
        <w:rPr>
          <w:sz w:val="20"/>
          <w:szCs w:val="20"/>
          <w:lang w:val="kk-KZ"/>
        </w:rPr>
        <w:t>ІІІ</w:t>
      </w:r>
      <w:r w:rsidR="0038486A" w:rsidRPr="002C22F0">
        <w:rPr>
          <w:sz w:val="20"/>
          <w:szCs w:val="20"/>
        </w:rPr>
        <w:t xml:space="preserve"> </w:t>
      </w:r>
      <w:r w:rsidR="009A70B5" w:rsidRPr="002C22F0">
        <w:rPr>
          <w:sz w:val="20"/>
          <w:szCs w:val="20"/>
        </w:rPr>
        <w:t>(далее - Закон)</w:t>
      </w:r>
      <w:r w:rsidR="0038486A" w:rsidRPr="002C22F0">
        <w:rPr>
          <w:sz w:val="20"/>
          <w:szCs w:val="20"/>
        </w:rPr>
        <w:t>,</w:t>
      </w:r>
      <w:r w:rsidR="009A70B5" w:rsidRPr="002C22F0">
        <w:rPr>
          <w:sz w:val="20"/>
          <w:szCs w:val="20"/>
        </w:rPr>
        <w:t xml:space="preserve"> </w:t>
      </w:r>
      <w:r w:rsidR="0038486A" w:rsidRPr="002C22F0">
        <w:rPr>
          <w:sz w:val="20"/>
          <w:szCs w:val="20"/>
        </w:rPr>
        <w:t>«Правил</w:t>
      </w:r>
      <w:r w:rsidR="00E174B7" w:rsidRPr="002C22F0">
        <w:rPr>
          <w:sz w:val="20"/>
          <w:szCs w:val="20"/>
        </w:rPr>
        <w:t>а</w:t>
      </w:r>
      <w:r w:rsidR="004A5022" w:rsidRPr="002C22F0">
        <w:rPr>
          <w:sz w:val="20"/>
          <w:szCs w:val="20"/>
        </w:rPr>
        <w:t>ми</w:t>
      </w:r>
      <w:r w:rsidR="0038486A" w:rsidRPr="002C22F0">
        <w:rPr>
          <w:sz w:val="20"/>
          <w:szCs w:val="20"/>
        </w:rPr>
        <w:t xml:space="preserve"> осуществления государственных закупок», утвержденных постановлением Правительства Республики Казахстан от 27.12.2007г. № 1301 (далее - Правила), а также</w:t>
      </w:r>
      <w:r w:rsidR="009A70B5" w:rsidRPr="002C22F0">
        <w:rPr>
          <w:sz w:val="20"/>
          <w:szCs w:val="20"/>
        </w:rPr>
        <w:t xml:space="preserve"> </w:t>
      </w:r>
      <w:r w:rsidR="00656066" w:rsidRPr="002C22F0">
        <w:rPr>
          <w:sz w:val="20"/>
          <w:szCs w:val="20"/>
        </w:rPr>
        <w:t>итог</w:t>
      </w:r>
      <w:r w:rsidR="00E174B7" w:rsidRPr="002C22F0">
        <w:rPr>
          <w:sz w:val="20"/>
          <w:szCs w:val="20"/>
        </w:rPr>
        <w:t xml:space="preserve">ами </w:t>
      </w:r>
      <w:r w:rsidR="00656066" w:rsidRPr="002C22F0">
        <w:rPr>
          <w:sz w:val="20"/>
          <w:szCs w:val="20"/>
        </w:rPr>
        <w:t xml:space="preserve">государственных закупок способом </w:t>
      </w:r>
      <w:r w:rsidR="0038486A" w:rsidRPr="002C22F0">
        <w:rPr>
          <w:sz w:val="20"/>
          <w:szCs w:val="20"/>
        </w:rPr>
        <w:t xml:space="preserve">запроса </w:t>
      </w:r>
      <w:r w:rsidR="009A70B5" w:rsidRPr="002C22F0">
        <w:rPr>
          <w:sz w:val="20"/>
          <w:szCs w:val="20"/>
        </w:rPr>
        <w:t>ценовых предложений</w:t>
      </w:r>
      <w:r w:rsidR="00656066" w:rsidRPr="002C22F0">
        <w:rPr>
          <w:sz w:val="20"/>
          <w:szCs w:val="20"/>
        </w:rPr>
        <w:t xml:space="preserve"> </w:t>
      </w:r>
      <w:r w:rsidRPr="002C22F0">
        <w:rPr>
          <w:sz w:val="20"/>
          <w:szCs w:val="20"/>
        </w:rPr>
        <w:t>товаров</w:t>
      </w:r>
      <w:r w:rsidR="009A70B5" w:rsidRPr="002C22F0">
        <w:rPr>
          <w:sz w:val="20"/>
          <w:szCs w:val="20"/>
        </w:rPr>
        <w:t>,</w:t>
      </w:r>
      <w:r w:rsidRPr="002C22F0">
        <w:rPr>
          <w:sz w:val="20"/>
          <w:szCs w:val="20"/>
        </w:rPr>
        <w:t xml:space="preserve"> работ и услуг согласно технической спецификации </w:t>
      </w:r>
      <w:r w:rsidR="009A70B5" w:rsidRPr="002C22F0">
        <w:rPr>
          <w:sz w:val="20"/>
          <w:szCs w:val="20"/>
        </w:rPr>
        <w:t xml:space="preserve">прошедших </w:t>
      </w:r>
      <w:r w:rsidR="003268B7" w:rsidRPr="002C22F0">
        <w:rPr>
          <w:sz w:val="20"/>
          <w:szCs w:val="20"/>
        </w:rPr>
        <w:t>«</w:t>
      </w:r>
      <w:r w:rsidR="00370E1C">
        <w:rPr>
          <w:sz w:val="20"/>
          <w:szCs w:val="20"/>
        </w:rPr>
        <w:t>____</w:t>
      </w:r>
      <w:r w:rsidR="003268B7" w:rsidRPr="002C22F0">
        <w:rPr>
          <w:sz w:val="20"/>
          <w:szCs w:val="20"/>
        </w:rPr>
        <w:t>»</w:t>
      </w:r>
      <w:r w:rsidRPr="002C22F0">
        <w:rPr>
          <w:sz w:val="20"/>
          <w:szCs w:val="20"/>
        </w:rPr>
        <w:t xml:space="preserve"> </w:t>
      </w:r>
      <w:r w:rsidR="00370E1C">
        <w:rPr>
          <w:sz w:val="20"/>
          <w:szCs w:val="20"/>
        </w:rPr>
        <w:t>дека</w:t>
      </w:r>
      <w:r w:rsidRPr="002C22F0">
        <w:rPr>
          <w:sz w:val="20"/>
          <w:szCs w:val="20"/>
        </w:rPr>
        <w:t xml:space="preserve">бря 2008 </w:t>
      </w:r>
      <w:r w:rsidR="009A70B5" w:rsidRPr="002C22F0">
        <w:rPr>
          <w:sz w:val="20"/>
          <w:szCs w:val="20"/>
        </w:rPr>
        <w:t>год</w:t>
      </w:r>
      <w:r w:rsidRPr="002C22F0">
        <w:rPr>
          <w:sz w:val="20"/>
          <w:szCs w:val="20"/>
        </w:rPr>
        <w:t>а</w:t>
      </w:r>
      <w:r w:rsidR="009A70B5" w:rsidRPr="002C22F0">
        <w:rPr>
          <w:sz w:val="20"/>
          <w:szCs w:val="20"/>
        </w:rPr>
        <w:t xml:space="preserve"> </w:t>
      </w:r>
      <w:r w:rsidR="00BB4624" w:rsidRPr="002C22F0">
        <w:rPr>
          <w:sz w:val="20"/>
          <w:szCs w:val="20"/>
        </w:rPr>
        <w:t xml:space="preserve">в городе Астана по адресу: ул. Иманова 19 офис 709 (Деловой дом «Алма-Ата») </w:t>
      </w:r>
      <w:r w:rsidR="0038486A" w:rsidRPr="002C22F0">
        <w:rPr>
          <w:sz w:val="20"/>
          <w:szCs w:val="20"/>
        </w:rPr>
        <w:t xml:space="preserve">(далее - итоги государственных закупок) </w:t>
      </w:r>
      <w:r w:rsidR="009A70B5" w:rsidRPr="002C22F0">
        <w:rPr>
          <w:sz w:val="20"/>
          <w:szCs w:val="20"/>
        </w:rPr>
        <w:t>заключили</w:t>
      </w:r>
      <w:r w:rsidR="00835BDC" w:rsidRPr="002C22F0">
        <w:rPr>
          <w:sz w:val="20"/>
          <w:szCs w:val="20"/>
        </w:rPr>
        <w:t xml:space="preserve"> </w:t>
      </w:r>
      <w:r w:rsidR="009A70B5" w:rsidRPr="002C22F0">
        <w:rPr>
          <w:sz w:val="20"/>
          <w:szCs w:val="20"/>
        </w:rPr>
        <w:t xml:space="preserve">настоящий Договор о </w:t>
      </w:r>
      <w:r w:rsidR="00BB4624" w:rsidRPr="002C22F0">
        <w:rPr>
          <w:sz w:val="20"/>
          <w:szCs w:val="20"/>
        </w:rPr>
        <w:t xml:space="preserve">государственных закупках (далее - </w:t>
      </w:r>
      <w:r w:rsidR="009A70B5" w:rsidRPr="002C22F0">
        <w:rPr>
          <w:sz w:val="20"/>
          <w:szCs w:val="20"/>
        </w:rPr>
        <w:t>Договор) и</w:t>
      </w:r>
      <w:r w:rsidR="00BB4624" w:rsidRPr="002C22F0">
        <w:rPr>
          <w:sz w:val="20"/>
          <w:szCs w:val="20"/>
        </w:rPr>
        <w:t xml:space="preserve"> </w:t>
      </w:r>
      <w:r w:rsidR="009A70B5" w:rsidRPr="002C22F0">
        <w:rPr>
          <w:sz w:val="20"/>
          <w:szCs w:val="20"/>
        </w:rPr>
        <w:t>пришли к соглашению о нижеследующем:</w:t>
      </w:r>
    </w:p>
    <w:p w:rsidR="00E174B7" w:rsidRPr="002C22F0" w:rsidRDefault="00CE2DFD" w:rsidP="00E174B7">
      <w:pPr>
        <w:pStyle w:val="a4"/>
        <w:jc w:val="both"/>
        <w:rPr>
          <w:sz w:val="20"/>
          <w:szCs w:val="20"/>
        </w:rPr>
      </w:pPr>
      <w:r w:rsidRPr="002C22F0">
        <w:rPr>
          <w:sz w:val="20"/>
          <w:szCs w:val="20"/>
        </w:rPr>
        <w:t>     </w:t>
      </w:r>
      <w:r w:rsidR="009A70B5" w:rsidRPr="002C22F0">
        <w:rPr>
          <w:sz w:val="20"/>
          <w:szCs w:val="20"/>
        </w:rPr>
        <w:t xml:space="preserve">1. </w:t>
      </w:r>
      <w:r w:rsidR="00E174B7" w:rsidRPr="002C22F0">
        <w:rPr>
          <w:sz w:val="20"/>
          <w:szCs w:val="20"/>
        </w:rPr>
        <w:t xml:space="preserve">Предметом </w:t>
      </w:r>
      <w:r w:rsidR="00E174B7" w:rsidRPr="002C22F0">
        <w:rPr>
          <w:bCs/>
          <w:sz w:val="20"/>
          <w:szCs w:val="20"/>
        </w:rPr>
        <w:t>Договора</w:t>
      </w:r>
      <w:r w:rsidR="00E174B7" w:rsidRPr="002C22F0">
        <w:rPr>
          <w:sz w:val="20"/>
          <w:szCs w:val="20"/>
        </w:rPr>
        <w:t xml:space="preserve"> является </w:t>
      </w:r>
      <w:r w:rsidR="003268B7" w:rsidRPr="002C22F0">
        <w:rPr>
          <w:b/>
          <w:sz w:val="20"/>
          <w:szCs w:val="20"/>
        </w:rPr>
        <w:t xml:space="preserve">разработка проектно-сметной документации на строительство торговых павильонов в городе Астана в количестве </w:t>
      </w:r>
      <w:r w:rsidR="00370E1C">
        <w:rPr>
          <w:b/>
          <w:sz w:val="20"/>
          <w:szCs w:val="20"/>
        </w:rPr>
        <w:t>7</w:t>
      </w:r>
      <w:r w:rsidR="00213D05" w:rsidRPr="002C22F0">
        <w:rPr>
          <w:sz w:val="20"/>
          <w:szCs w:val="20"/>
        </w:rPr>
        <w:t xml:space="preserve"> </w:t>
      </w:r>
      <w:r w:rsidR="00213D05" w:rsidRPr="002C22F0">
        <w:rPr>
          <w:b/>
          <w:sz w:val="20"/>
          <w:szCs w:val="20"/>
        </w:rPr>
        <w:t>(</w:t>
      </w:r>
      <w:r w:rsidR="00370E1C">
        <w:rPr>
          <w:b/>
          <w:sz w:val="20"/>
          <w:szCs w:val="20"/>
        </w:rPr>
        <w:t>сем</w:t>
      </w:r>
      <w:r w:rsidR="003268B7" w:rsidRPr="002C22F0">
        <w:rPr>
          <w:b/>
          <w:sz w:val="20"/>
          <w:szCs w:val="20"/>
        </w:rPr>
        <w:t>ь</w:t>
      </w:r>
      <w:r w:rsidR="00E174B7" w:rsidRPr="002C22F0">
        <w:rPr>
          <w:b/>
          <w:sz w:val="20"/>
          <w:szCs w:val="20"/>
        </w:rPr>
        <w:t>)</w:t>
      </w:r>
      <w:r w:rsidR="003268B7" w:rsidRPr="002C22F0">
        <w:rPr>
          <w:b/>
          <w:sz w:val="20"/>
          <w:szCs w:val="20"/>
        </w:rPr>
        <w:t xml:space="preserve"> штук</w:t>
      </w:r>
      <w:r w:rsidR="009C6F23" w:rsidRPr="002C22F0">
        <w:rPr>
          <w:sz w:val="20"/>
          <w:szCs w:val="20"/>
        </w:rPr>
        <w:t xml:space="preserve"> на </w:t>
      </w:r>
      <w:r w:rsidR="00213D05" w:rsidRPr="002C22F0">
        <w:rPr>
          <w:sz w:val="20"/>
          <w:szCs w:val="20"/>
        </w:rPr>
        <w:t xml:space="preserve">общую </w:t>
      </w:r>
      <w:r w:rsidR="009C6F23" w:rsidRPr="002C22F0">
        <w:rPr>
          <w:sz w:val="20"/>
          <w:szCs w:val="20"/>
        </w:rPr>
        <w:t>сумму в размере</w:t>
      </w:r>
      <w:r w:rsidR="00D44C25">
        <w:rPr>
          <w:sz w:val="20"/>
          <w:szCs w:val="20"/>
        </w:rPr>
        <w:t xml:space="preserve"> </w:t>
      </w:r>
      <w:r w:rsidR="00370E1C">
        <w:rPr>
          <w:sz w:val="20"/>
          <w:szCs w:val="20"/>
        </w:rPr>
        <w:t>______</w:t>
      </w:r>
      <w:r w:rsidR="00D44C25">
        <w:rPr>
          <w:sz w:val="20"/>
          <w:szCs w:val="20"/>
        </w:rPr>
        <w:t xml:space="preserve"> </w:t>
      </w:r>
      <w:r w:rsidR="00213D05" w:rsidRPr="002C22F0">
        <w:rPr>
          <w:sz w:val="20"/>
          <w:szCs w:val="20"/>
        </w:rPr>
        <w:t>(</w:t>
      </w:r>
      <w:r w:rsidR="00370E1C">
        <w:rPr>
          <w:sz w:val="20"/>
          <w:szCs w:val="20"/>
        </w:rPr>
        <w:t>сумма прописью</w:t>
      </w:r>
      <w:r w:rsidR="00213D05" w:rsidRPr="002C22F0">
        <w:rPr>
          <w:sz w:val="20"/>
          <w:szCs w:val="20"/>
        </w:rPr>
        <w:t xml:space="preserve">) тенге </w:t>
      </w:r>
      <w:r w:rsidR="009C6F23" w:rsidRPr="002C22F0">
        <w:rPr>
          <w:sz w:val="20"/>
          <w:szCs w:val="20"/>
        </w:rPr>
        <w:t>(далее - цена Договора)</w:t>
      </w:r>
      <w:r w:rsidR="00BB59FD" w:rsidRPr="002C22F0">
        <w:rPr>
          <w:sz w:val="20"/>
          <w:szCs w:val="20"/>
        </w:rPr>
        <w:t>.</w:t>
      </w:r>
    </w:p>
    <w:p w:rsidR="009A70B5" w:rsidRPr="002C22F0" w:rsidRDefault="003268B7" w:rsidP="00E174B7">
      <w:pPr>
        <w:pStyle w:val="a4"/>
        <w:jc w:val="both"/>
        <w:rPr>
          <w:sz w:val="20"/>
          <w:szCs w:val="20"/>
        </w:rPr>
      </w:pPr>
      <w:r w:rsidRPr="002C22F0">
        <w:rPr>
          <w:b/>
          <w:sz w:val="20"/>
          <w:szCs w:val="20"/>
        </w:rPr>
        <w:t>     </w:t>
      </w:r>
      <w:r w:rsidR="009A70B5" w:rsidRPr="002C22F0">
        <w:rPr>
          <w:sz w:val="20"/>
          <w:szCs w:val="20"/>
        </w:rPr>
        <w:t>2. В данном Договоре нижеперечисленные понятия будут иметь следующее толкование:</w:t>
      </w:r>
    </w:p>
    <w:p w:rsidR="009A70B5" w:rsidRPr="002C22F0" w:rsidRDefault="00D133EC" w:rsidP="00835BDC">
      <w:pPr>
        <w:pStyle w:val="a4"/>
        <w:jc w:val="both"/>
        <w:rPr>
          <w:sz w:val="20"/>
          <w:szCs w:val="20"/>
        </w:rPr>
      </w:pPr>
      <w:r w:rsidRPr="002C22F0">
        <w:rPr>
          <w:sz w:val="20"/>
          <w:szCs w:val="20"/>
        </w:rPr>
        <w:t>      1)</w:t>
      </w:r>
      <w:r w:rsidR="000D5F3F" w:rsidRPr="002C22F0">
        <w:rPr>
          <w:sz w:val="20"/>
          <w:szCs w:val="20"/>
        </w:rPr>
        <w:t xml:space="preserve">"Договор" – </w:t>
      </w:r>
      <w:r w:rsidR="009A70B5" w:rsidRPr="002C22F0">
        <w:rPr>
          <w:sz w:val="20"/>
          <w:szCs w:val="20"/>
        </w:rPr>
        <w:t>гражданско-правовой акт, заключенный между Заказчиком и Поставщиком в соответствии с Законом</w:t>
      </w:r>
      <w:r w:rsidR="00A05C32" w:rsidRPr="002C22F0">
        <w:rPr>
          <w:sz w:val="20"/>
          <w:szCs w:val="20"/>
        </w:rPr>
        <w:t>,</w:t>
      </w:r>
      <w:r w:rsidR="009A70B5" w:rsidRPr="002C22F0">
        <w:rPr>
          <w:sz w:val="20"/>
          <w:szCs w:val="20"/>
        </w:rPr>
        <w:t xml:space="preserve"> </w:t>
      </w:r>
      <w:r w:rsidR="00A05C32" w:rsidRPr="002C22F0">
        <w:rPr>
          <w:sz w:val="20"/>
          <w:szCs w:val="20"/>
        </w:rPr>
        <w:t>Правил</w:t>
      </w:r>
      <w:r w:rsidR="000D5F3F" w:rsidRPr="002C22F0">
        <w:rPr>
          <w:sz w:val="20"/>
          <w:szCs w:val="20"/>
        </w:rPr>
        <w:t>ами</w:t>
      </w:r>
      <w:r w:rsidR="00A05C32" w:rsidRPr="002C22F0">
        <w:rPr>
          <w:sz w:val="20"/>
          <w:szCs w:val="20"/>
        </w:rPr>
        <w:t xml:space="preserve"> и</w:t>
      </w:r>
      <w:r w:rsidR="0038486A" w:rsidRPr="002C22F0">
        <w:rPr>
          <w:sz w:val="20"/>
          <w:szCs w:val="20"/>
        </w:rPr>
        <w:t xml:space="preserve"> итог</w:t>
      </w:r>
      <w:r w:rsidR="000D5F3F" w:rsidRPr="002C22F0">
        <w:rPr>
          <w:sz w:val="20"/>
          <w:szCs w:val="20"/>
        </w:rPr>
        <w:t>ами</w:t>
      </w:r>
      <w:r w:rsidR="0038486A" w:rsidRPr="002C22F0">
        <w:rPr>
          <w:sz w:val="20"/>
          <w:szCs w:val="20"/>
        </w:rPr>
        <w:t xml:space="preserve"> государственных закупок </w:t>
      </w:r>
      <w:r w:rsidR="009A70B5" w:rsidRPr="002C22F0">
        <w:rPr>
          <w:sz w:val="20"/>
          <w:szCs w:val="20"/>
        </w:rPr>
        <w:t>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9A70B5" w:rsidRPr="002C22F0" w:rsidRDefault="00D133EC" w:rsidP="00835BDC">
      <w:pPr>
        <w:pStyle w:val="a4"/>
        <w:jc w:val="both"/>
        <w:rPr>
          <w:sz w:val="20"/>
          <w:szCs w:val="20"/>
        </w:rPr>
      </w:pPr>
      <w:r w:rsidRPr="002C22F0">
        <w:rPr>
          <w:sz w:val="20"/>
          <w:szCs w:val="20"/>
        </w:rPr>
        <w:t>      2)</w:t>
      </w:r>
      <w:r w:rsidR="009A70B5" w:rsidRPr="002C22F0">
        <w:rPr>
          <w:sz w:val="20"/>
          <w:szCs w:val="20"/>
        </w:rPr>
        <w:t>"Цена Договора" означает сумму, которая должна быть выплачена Заказчиком Поставщику в рамках Договора за полное выполнение своих договорных обязательств;</w:t>
      </w:r>
    </w:p>
    <w:p w:rsidR="00367FC4" w:rsidRPr="002C22F0" w:rsidRDefault="00367FC4" w:rsidP="00835BDC">
      <w:pPr>
        <w:pStyle w:val="a4"/>
        <w:jc w:val="both"/>
        <w:rPr>
          <w:sz w:val="20"/>
          <w:szCs w:val="20"/>
        </w:rPr>
      </w:pPr>
      <w:r w:rsidRPr="002C22F0">
        <w:rPr>
          <w:sz w:val="20"/>
          <w:szCs w:val="20"/>
        </w:rPr>
        <w:t xml:space="preserve">      3)"Товары" означает предметы (вещи) в том числе полуфабрикаты или сырье в твердом, жидком или газообразном состоянии, электрическая и тепловая энергия, объективированные результаты творческой интеллектуальной деятельности, а также вещные права, с которыми можно совершать сделки купли-продажи в соответствии с законами Республики Казахстан, которые Поставщик должен поставить Заказчику в рамках Договора;</w:t>
      </w:r>
    </w:p>
    <w:p w:rsidR="00DE1AED" w:rsidRPr="002C22F0" w:rsidRDefault="00B86E46" w:rsidP="0097636E">
      <w:pPr>
        <w:pStyle w:val="a4"/>
        <w:jc w:val="both"/>
        <w:rPr>
          <w:sz w:val="20"/>
          <w:szCs w:val="20"/>
        </w:rPr>
      </w:pPr>
      <w:r w:rsidRPr="002C22F0">
        <w:rPr>
          <w:sz w:val="20"/>
          <w:szCs w:val="20"/>
        </w:rPr>
        <w:t xml:space="preserve">       </w:t>
      </w:r>
      <w:r w:rsidR="00DE1AED" w:rsidRPr="002C22F0">
        <w:rPr>
          <w:sz w:val="20"/>
          <w:szCs w:val="20"/>
        </w:rPr>
        <w:t>4) "Сопутствующие услуги" означают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
    <w:p w:rsidR="00DE1AED" w:rsidRPr="002C22F0" w:rsidRDefault="00DE1AED" w:rsidP="0097636E">
      <w:pPr>
        <w:pStyle w:val="a4"/>
        <w:jc w:val="both"/>
        <w:rPr>
          <w:sz w:val="20"/>
          <w:szCs w:val="20"/>
        </w:rPr>
      </w:pPr>
      <w:r w:rsidRPr="002C22F0">
        <w:rPr>
          <w:sz w:val="20"/>
          <w:szCs w:val="20"/>
        </w:rPr>
        <w:t>      5) "Услуги" - деятельность, направленная на удовлетворение потребностей Заказчика, не имеющая вещественного результата;</w:t>
      </w:r>
    </w:p>
    <w:p w:rsidR="00DE1AED" w:rsidRPr="002C22F0" w:rsidRDefault="00DE1AED" w:rsidP="0097636E">
      <w:pPr>
        <w:pStyle w:val="a4"/>
        <w:jc w:val="both"/>
        <w:rPr>
          <w:sz w:val="20"/>
          <w:szCs w:val="20"/>
        </w:rPr>
      </w:pPr>
      <w:r w:rsidRPr="002C22F0">
        <w:rPr>
          <w:sz w:val="20"/>
          <w:szCs w:val="20"/>
        </w:rPr>
        <w:t>      6) "Заказчик" - государственные органы, государственные учреждения, а также государственные предприятия, юридические лица, более пятидесяти процентов акций (долей) которых принадлежат государству, и аффилиированные с ними юридические лица;</w:t>
      </w:r>
    </w:p>
    <w:p w:rsidR="00DE1AED" w:rsidRPr="002C22F0" w:rsidRDefault="00DE1AED" w:rsidP="0097636E">
      <w:pPr>
        <w:pStyle w:val="a4"/>
        <w:jc w:val="both"/>
        <w:rPr>
          <w:sz w:val="20"/>
          <w:szCs w:val="20"/>
        </w:rPr>
      </w:pPr>
      <w:r w:rsidRPr="002C22F0">
        <w:rPr>
          <w:sz w:val="20"/>
          <w:szCs w:val="20"/>
        </w:rPr>
        <w:t>      7)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законами Республики Казахстан), временное объединение юридических лиц (консорциум), выступающее в качестве контрагента Заказчика в заключенном с ним договоре о государственных закупках.</w:t>
      </w:r>
    </w:p>
    <w:p w:rsidR="00DE1AED" w:rsidRPr="002C22F0" w:rsidRDefault="00DE1AED" w:rsidP="0097636E">
      <w:pPr>
        <w:pStyle w:val="a4"/>
        <w:jc w:val="both"/>
        <w:rPr>
          <w:sz w:val="20"/>
          <w:szCs w:val="20"/>
        </w:rPr>
      </w:pPr>
      <w:r w:rsidRPr="002C22F0">
        <w:rPr>
          <w:sz w:val="20"/>
          <w:szCs w:val="20"/>
        </w:rPr>
        <w:t>      3. Перечисленные ниже документы и условия, оговоренные в них, образуют данный Договор и считаются его неотъемлемой частью, а именно:</w:t>
      </w:r>
    </w:p>
    <w:p w:rsidR="00DE1AED" w:rsidRPr="002C22F0" w:rsidRDefault="00DE1AED" w:rsidP="0097636E">
      <w:pPr>
        <w:pStyle w:val="a4"/>
        <w:jc w:val="both"/>
        <w:rPr>
          <w:sz w:val="20"/>
          <w:szCs w:val="20"/>
        </w:rPr>
      </w:pPr>
      <w:r w:rsidRPr="002C22F0">
        <w:rPr>
          <w:sz w:val="20"/>
          <w:szCs w:val="20"/>
        </w:rPr>
        <w:t>      1) настоящий Договор;</w:t>
      </w:r>
    </w:p>
    <w:p w:rsidR="00DE1AED" w:rsidRDefault="00DE1AED" w:rsidP="0097636E">
      <w:pPr>
        <w:pStyle w:val="a4"/>
        <w:jc w:val="both"/>
        <w:rPr>
          <w:sz w:val="20"/>
          <w:szCs w:val="20"/>
        </w:rPr>
      </w:pPr>
      <w:r w:rsidRPr="002C22F0">
        <w:rPr>
          <w:sz w:val="20"/>
          <w:szCs w:val="20"/>
        </w:rPr>
        <w:t>     2) техническая спецификация.</w:t>
      </w:r>
    </w:p>
    <w:p w:rsidR="00BD6471" w:rsidRDefault="00BD6471" w:rsidP="0097636E">
      <w:pPr>
        <w:pStyle w:val="a4"/>
        <w:jc w:val="both"/>
        <w:rPr>
          <w:sz w:val="20"/>
          <w:szCs w:val="20"/>
        </w:rPr>
      </w:pPr>
      <w:r>
        <w:rPr>
          <w:sz w:val="20"/>
          <w:szCs w:val="20"/>
        </w:rPr>
        <w:t xml:space="preserve">     3) копии учредительных документов.</w:t>
      </w:r>
    </w:p>
    <w:p w:rsidR="00BD6471" w:rsidRPr="002C22F0" w:rsidRDefault="00BD6471" w:rsidP="0097636E">
      <w:pPr>
        <w:pStyle w:val="a4"/>
        <w:jc w:val="both"/>
        <w:rPr>
          <w:sz w:val="20"/>
          <w:szCs w:val="20"/>
        </w:rPr>
      </w:pPr>
      <w:r>
        <w:rPr>
          <w:sz w:val="20"/>
          <w:szCs w:val="20"/>
        </w:rPr>
        <w:t xml:space="preserve">     4) копии разрешительных документов (лицензии).</w:t>
      </w:r>
    </w:p>
    <w:p w:rsidR="00DE1AED" w:rsidRPr="002C22F0" w:rsidRDefault="00690BD9" w:rsidP="0097636E">
      <w:pPr>
        <w:pStyle w:val="a4"/>
        <w:jc w:val="both"/>
        <w:rPr>
          <w:sz w:val="20"/>
          <w:szCs w:val="20"/>
        </w:rPr>
      </w:pPr>
      <w:r w:rsidRPr="002C22F0">
        <w:rPr>
          <w:sz w:val="20"/>
          <w:szCs w:val="20"/>
        </w:rPr>
        <w:t>      </w:t>
      </w:r>
      <w:r w:rsidR="00DE1AED" w:rsidRPr="002C22F0">
        <w:rPr>
          <w:sz w:val="20"/>
          <w:szCs w:val="20"/>
        </w:rPr>
        <w:t>4. Поставщик обязуется оказать, а Заказчик принять и оплатить</w:t>
      </w:r>
      <w:r w:rsidR="009051D6" w:rsidRPr="002C22F0">
        <w:rPr>
          <w:sz w:val="20"/>
          <w:szCs w:val="20"/>
        </w:rPr>
        <w:t xml:space="preserve"> </w:t>
      </w:r>
      <w:r w:rsidR="00DE1AED" w:rsidRPr="002C22F0">
        <w:rPr>
          <w:sz w:val="20"/>
          <w:szCs w:val="20"/>
        </w:rPr>
        <w:t>услугу</w:t>
      </w:r>
      <w:r w:rsidR="009051D6" w:rsidRPr="002C22F0">
        <w:rPr>
          <w:sz w:val="20"/>
          <w:szCs w:val="20"/>
        </w:rPr>
        <w:t xml:space="preserve"> </w:t>
      </w:r>
      <w:r w:rsidR="00DE1AED" w:rsidRPr="002C22F0">
        <w:rPr>
          <w:sz w:val="20"/>
          <w:szCs w:val="20"/>
        </w:rPr>
        <w:t xml:space="preserve">в количестве и качестве в соответствии с </w:t>
      </w:r>
      <w:r w:rsidR="009051D6" w:rsidRPr="002C22F0">
        <w:rPr>
          <w:sz w:val="20"/>
          <w:szCs w:val="20"/>
        </w:rPr>
        <w:t>технической спецификацией</w:t>
      </w:r>
      <w:r w:rsidR="00DE1AED" w:rsidRPr="002C22F0">
        <w:rPr>
          <w:sz w:val="20"/>
          <w:szCs w:val="20"/>
        </w:rPr>
        <w:t xml:space="preserve"> Заказчика, являющимися неотъемлемой частью настоящего Договора. Форма оплаты</w:t>
      </w:r>
      <w:r w:rsidR="009051D6" w:rsidRPr="002C22F0">
        <w:rPr>
          <w:sz w:val="20"/>
          <w:szCs w:val="20"/>
        </w:rPr>
        <w:t xml:space="preserve"> перечислением.</w:t>
      </w:r>
    </w:p>
    <w:p w:rsidR="00DE1AED" w:rsidRPr="002C22F0" w:rsidRDefault="00DE1AED" w:rsidP="0097636E">
      <w:pPr>
        <w:pStyle w:val="a4"/>
        <w:jc w:val="both"/>
        <w:rPr>
          <w:sz w:val="20"/>
          <w:szCs w:val="20"/>
        </w:rPr>
      </w:pPr>
      <w:r w:rsidRPr="002C22F0">
        <w:rPr>
          <w:sz w:val="20"/>
          <w:szCs w:val="20"/>
        </w:rPr>
        <w:t xml:space="preserve">      </w:t>
      </w:r>
      <w:r w:rsidR="00690BD9" w:rsidRPr="002C22F0">
        <w:rPr>
          <w:sz w:val="20"/>
          <w:szCs w:val="20"/>
        </w:rPr>
        <w:t>5</w:t>
      </w:r>
      <w:r w:rsidRPr="002C22F0">
        <w:rPr>
          <w:sz w:val="20"/>
          <w:szCs w:val="20"/>
        </w:rPr>
        <w:t>. Сроки выплат</w:t>
      </w:r>
      <w:r w:rsidR="0097636E" w:rsidRPr="002C22F0">
        <w:rPr>
          <w:sz w:val="20"/>
          <w:szCs w:val="20"/>
        </w:rPr>
        <w:t>:</w:t>
      </w:r>
      <w:r w:rsidR="009051D6" w:rsidRPr="002C22F0">
        <w:rPr>
          <w:sz w:val="20"/>
          <w:szCs w:val="20"/>
        </w:rPr>
        <w:t xml:space="preserve"> </w:t>
      </w:r>
      <w:r w:rsidR="00370E1C">
        <w:rPr>
          <w:sz w:val="20"/>
          <w:szCs w:val="20"/>
        </w:rPr>
        <w:t>5</w:t>
      </w:r>
      <w:r w:rsidR="009051D6" w:rsidRPr="002C22F0">
        <w:rPr>
          <w:sz w:val="20"/>
          <w:szCs w:val="20"/>
        </w:rPr>
        <w:t xml:space="preserve">0% </w:t>
      </w:r>
      <w:r w:rsidR="0097636E" w:rsidRPr="002C22F0">
        <w:rPr>
          <w:sz w:val="20"/>
          <w:szCs w:val="20"/>
        </w:rPr>
        <w:t>(</w:t>
      </w:r>
      <w:r w:rsidR="00370E1C">
        <w:rPr>
          <w:sz w:val="20"/>
          <w:szCs w:val="20"/>
        </w:rPr>
        <w:t>пятьдесят</w:t>
      </w:r>
      <w:r w:rsidR="0097636E" w:rsidRPr="002C22F0">
        <w:rPr>
          <w:sz w:val="20"/>
          <w:szCs w:val="20"/>
        </w:rPr>
        <w:t xml:space="preserve">) процентов </w:t>
      </w:r>
      <w:r w:rsidR="009051D6" w:rsidRPr="002C22F0">
        <w:rPr>
          <w:sz w:val="20"/>
          <w:szCs w:val="20"/>
        </w:rPr>
        <w:t>предоплат</w:t>
      </w:r>
      <w:r w:rsidR="0097636E" w:rsidRPr="002C22F0">
        <w:rPr>
          <w:sz w:val="20"/>
          <w:szCs w:val="20"/>
        </w:rPr>
        <w:t>ы</w:t>
      </w:r>
      <w:r w:rsidR="009051D6" w:rsidRPr="002C22F0">
        <w:rPr>
          <w:sz w:val="20"/>
          <w:szCs w:val="20"/>
        </w:rPr>
        <w:t xml:space="preserve"> </w:t>
      </w:r>
      <w:r w:rsidR="0097636E" w:rsidRPr="002C22F0">
        <w:rPr>
          <w:sz w:val="20"/>
          <w:szCs w:val="20"/>
        </w:rPr>
        <w:t xml:space="preserve">от цены договора </w:t>
      </w:r>
      <w:r w:rsidR="009051D6" w:rsidRPr="002C22F0">
        <w:rPr>
          <w:sz w:val="20"/>
          <w:szCs w:val="20"/>
        </w:rPr>
        <w:t>в течение трех банковских дней с момента заключения договора</w:t>
      </w:r>
      <w:r w:rsidR="0027132C" w:rsidRPr="002C22F0">
        <w:rPr>
          <w:sz w:val="20"/>
          <w:szCs w:val="20"/>
        </w:rPr>
        <w:t>,</w:t>
      </w:r>
      <w:r w:rsidR="00690BD9" w:rsidRPr="002C22F0">
        <w:rPr>
          <w:sz w:val="20"/>
          <w:szCs w:val="20"/>
        </w:rPr>
        <w:t xml:space="preserve"> </w:t>
      </w:r>
      <w:r w:rsidR="0027132C" w:rsidRPr="002C22F0">
        <w:rPr>
          <w:sz w:val="20"/>
          <w:szCs w:val="20"/>
        </w:rPr>
        <w:t>о</w:t>
      </w:r>
      <w:r w:rsidR="0097636E" w:rsidRPr="002C22F0">
        <w:rPr>
          <w:sz w:val="20"/>
          <w:szCs w:val="20"/>
        </w:rPr>
        <w:t xml:space="preserve">ставшаяся часть оплаты должна быть произведена в течение трех банковских дней с момента </w:t>
      </w:r>
      <w:r w:rsidR="0027132C" w:rsidRPr="002C22F0">
        <w:rPr>
          <w:sz w:val="20"/>
          <w:szCs w:val="20"/>
        </w:rPr>
        <w:t xml:space="preserve">завершения работ. </w:t>
      </w:r>
      <w:r w:rsidR="0097636E" w:rsidRPr="002C22F0">
        <w:rPr>
          <w:sz w:val="20"/>
          <w:szCs w:val="20"/>
        </w:rPr>
        <w:t>Необходимые документы, предшествующие оплате: счет</w:t>
      </w:r>
      <w:r w:rsidR="00BD6471">
        <w:rPr>
          <w:sz w:val="20"/>
          <w:szCs w:val="20"/>
        </w:rPr>
        <w:t xml:space="preserve"> н</w:t>
      </w:r>
      <w:r w:rsidR="0097636E" w:rsidRPr="002C22F0">
        <w:rPr>
          <w:sz w:val="20"/>
          <w:szCs w:val="20"/>
        </w:rPr>
        <w:t>а</w:t>
      </w:r>
      <w:r w:rsidR="00BD6471">
        <w:rPr>
          <w:sz w:val="20"/>
          <w:szCs w:val="20"/>
        </w:rPr>
        <w:t xml:space="preserve"> оплату в течение трех банковских дней с момента заключения настоящего Договора</w:t>
      </w:r>
      <w:r w:rsidR="0097636E" w:rsidRPr="002C22F0">
        <w:rPr>
          <w:sz w:val="20"/>
          <w:szCs w:val="20"/>
        </w:rPr>
        <w:t>.</w:t>
      </w:r>
    </w:p>
    <w:p w:rsidR="00DE1AED" w:rsidRPr="002C22F0" w:rsidRDefault="00690BD9" w:rsidP="0097636E">
      <w:pPr>
        <w:pStyle w:val="a4"/>
        <w:jc w:val="both"/>
        <w:rPr>
          <w:sz w:val="20"/>
          <w:szCs w:val="20"/>
        </w:rPr>
      </w:pPr>
      <w:r w:rsidRPr="002C22F0">
        <w:rPr>
          <w:sz w:val="20"/>
          <w:szCs w:val="20"/>
        </w:rPr>
        <w:lastRenderedPageBreak/>
        <w:t xml:space="preserve">      6. </w:t>
      </w:r>
      <w:r w:rsidR="00DE1AED" w:rsidRPr="002C22F0">
        <w:rPr>
          <w:sz w:val="20"/>
          <w:szCs w:val="20"/>
        </w:rPr>
        <w:t>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p>
    <w:p w:rsidR="00DE1AED" w:rsidRPr="002C22F0" w:rsidRDefault="00DE1AED" w:rsidP="0097636E">
      <w:pPr>
        <w:pStyle w:val="a4"/>
        <w:jc w:val="both"/>
        <w:rPr>
          <w:sz w:val="20"/>
          <w:szCs w:val="20"/>
        </w:rPr>
      </w:pPr>
      <w:r w:rsidRPr="002C22F0">
        <w:rPr>
          <w:sz w:val="20"/>
          <w:szCs w:val="20"/>
        </w:rPr>
        <w:t>      1) в части уменьшения либо увеличения суммы договора, связанной с уменьшением либо увеличением потребности в объеме приобретаемых услуг, при условии неизменности цены за единицу услуги, указанных в заключенном договоре о государственных закупках данных услуг. Такое изменение заключенного договора о государственных закупках услуг допускается в пределах сумм, предусмотренных в годовом плане государственных закупок для приобретения данных услуг;</w:t>
      </w:r>
    </w:p>
    <w:p w:rsidR="00DE1AED" w:rsidRPr="002C22F0" w:rsidRDefault="00DE1AED" w:rsidP="0097636E">
      <w:pPr>
        <w:pStyle w:val="a4"/>
        <w:jc w:val="both"/>
        <w:rPr>
          <w:sz w:val="20"/>
          <w:szCs w:val="20"/>
        </w:rPr>
      </w:pPr>
      <w:r w:rsidRPr="002C22F0">
        <w:rPr>
          <w:sz w:val="20"/>
          <w:szCs w:val="20"/>
        </w:rPr>
        <w:t>      2) по взаимному согласию сторон в части уменьшения цены на услуги и соответственно суммы договора, если в процессе исполнения договора о государственных закупках цены на аналогичные закупаемые товары, услуги изменились в сторону уменьшения.</w:t>
      </w:r>
    </w:p>
    <w:p w:rsidR="00DE1AED" w:rsidRPr="002C22F0" w:rsidRDefault="00DE1AED" w:rsidP="0097636E">
      <w:pPr>
        <w:pStyle w:val="a4"/>
        <w:jc w:val="both"/>
        <w:rPr>
          <w:sz w:val="20"/>
          <w:szCs w:val="20"/>
        </w:rPr>
      </w:pPr>
      <w:r w:rsidRPr="002C22F0">
        <w:rPr>
          <w:sz w:val="20"/>
          <w:szCs w:val="20"/>
        </w:rPr>
        <w:t>      Не допускается вносить в проект либо заключенный договор о государственных закупках изменения, которые могут изменить содержание условий проведенных государственных закупок и (или) предложения, явившегося основой для выбора поставщика, по основаниям, не предусмотренным данным пунктом.</w:t>
      </w:r>
    </w:p>
    <w:p w:rsidR="00DE1AED" w:rsidRPr="002C22F0" w:rsidRDefault="00DE1AED" w:rsidP="0097636E">
      <w:pPr>
        <w:pStyle w:val="a4"/>
        <w:jc w:val="both"/>
        <w:rPr>
          <w:sz w:val="20"/>
          <w:szCs w:val="20"/>
        </w:rPr>
      </w:pPr>
      <w:r w:rsidRPr="002C22F0">
        <w:rPr>
          <w:sz w:val="20"/>
          <w:szCs w:val="20"/>
        </w:rPr>
        <w:t xml:space="preserve">      </w:t>
      </w:r>
      <w:r w:rsidR="00690BD9" w:rsidRPr="002C22F0">
        <w:rPr>
          <w:sz w:val="20"/>
          <w:szCs w:val="20"/>
        </w:rPr>
        <w:t>7</w:t>
      </w:r>
      <w:r w:rsidRPr="002C22F0">
        <w:rPr>
          <w:sz w:val="20"/>
          <w:szCs w:val="20"/>
        </w:rPr>
        <w:t xml:space="preserve">. </w:t>
      </w:r>
      <w:r w:rsidR="0097636E" w:rsidRPr="002C22F0">
        <w:rPr>
          <w:sz w:val="20"/>
          <w:szCs w:val="20"/>
        </w:rPr>
        <w:t>У</w:t>
      </w:r>
      <w:r w:rsidRPr="002C22F0">
        <w:rPr>
          <w:sz w:val="20"/>
          <w:szCs w:val="20"/>
        </w:rPr>
        <w:t xml:space="preserve">слуги, </w:t>
      </w:r>
      <w:r w:rsidR="0097636E" w:rsidRPr="002C22F0">
        <w:rPr>
          <w:sz w:val="20"/>
          <w:szCs w:val="20"/>
        </w:rPr>
        <w:t>оказыва</w:t>
      </w:r>
      <w:r w:rsidRPr="002C22F0">
        <w:rPr>
          <w:sz w:val="20"/>
          <w:szCs w:val="20"/>
        </w:rPr>
        <w:t>емые в рамках данного Договора, должны соответствовать или быть выше стандартов, указанных в технической спецификации.</w:t>
      </w:r>
    </w:p>
    <w:p w:rsidR="00DE1AED" w:rsidRPr="002C22F0" w:rsidRDefault="00DE1AED" w:rsidP="0097636E">
      <w:pPr>
        <w:pStyle w:val="a4"/>
        <w:jc w:val="both"/>
        <w:rPr>
          <w:sz w:val="20"/>
          <w:szCs w:val="20"/>
        </w:rPr>
      </w:pPr>
      <w:r w:rsidRPr="002C22F0">
        <w:rPr>
          <w:sz w:val="20"/>
          <w:szCs w:val="20"/>
        </w:rPr>
        <w:t xml:space="preserve">      </w:t>
      </w:r>
      <w:r w:rsidR="00690BD9" w:rsidRPr="002C22F0">
        <w:rPr>
          <w:sz w:val="20"/>
          <w:szCs w:val="20"/>
        </w:rPr>
        <w:t>8</w:t>
      </w:r>
      <w:r w:rsidRPr="002C22F0">
        <w:rPr>
          <w:sz w:val="20"/>
          <w:szCs w:val="20"/>
        </w:rPr>
        <w:t>.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DE1AED" w:rsidRPr="002C22F0" w:rsidRDefault="00690BD9" w:rsidP="0097636E">
      <w:pPr>
        <w:pStyle w:val="a4"/>
        <w:jc w:val="both"/>
        <w:rPr>
          <w:sz w:val="20"/>
          <w:szCs w:val="20"/>
        </w:rPr>
      </w:pPr>
      <w:r w:rsidRPr="002C22F0">
        <w:rPr>
          <w:sz w:val="20"/>
          <w:szCs w:val="20"/>
        </w:rPr>
        <w:t xml:space="preserve">      9</w:t>
      </w:r>
      <w:r w:rsidR="00DE1AED" w:rsidRPr="002C22F0">
        <w:rPr>
          <w:sz w:val="20"/>
          <w:szCs w:val="20"/>
        </w:rPr>
        <w:t>.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DE1AED" w:rsidRPr="002C22F0" w:rsidRDefault="00707D63" w:rsidP="0097636E">
      <w:pPr>
        <w:pStyle w:val="a4"/>
        <w:jc w:val="both"/>
        <w:rPr>
          <w:sz w:val="20"/>
          <w:szCs w:val="20"/>
        </w:rPr>
      </w:pPr>
      <w:r w:rsidRPr="002C22F0">
        <w:rPr>
          <w:sz w:val="20"/>
          <w:szCs w:val="20"/>
        </w:rPr>
        <w:t>    </w:t>
      </w:r>
      <w:r w:rsidR="00DE1AED" w:rsidRPr="002C22F0">
        <w:rPr>
          <w:sz w:val="20"/>
          <w:szCs w:val="20"/>
        </w:rPr>
        <w:t>1</w:t>
      </w:r>
      <w:r w:rsidR="00690BD9" w:rsidRPr="002C22F0">
        <w:rPr>
          <w:sz w:val="20"/>
          <w:szCs w:val="20"/>
        </w:rPr>
        <w:t>0</w:t>
      </w:r>
      <w:r w:rsidR="00DE1AED" w:rsidRPr="002C22F0">
        <w:rPr>
          <w:sz w:val="20"/>
          <w:szCs w:val="20"/>
        </w:rPr>
        <w:t>.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DE1AED" w:rsidRPr="002C22F0" w:rsidRDefault="0027132C" w:rsidP="0097636E">
      <w:pPr>
        <w:pStyle w:val="a4"/>
        <w:jc w:val="both"/>
        <w:rPr>
          <w:sz w:val="20"/>
          <w:szCs w:val="20"/>
        </w:rPr>
      </w:pPr>
      <w:r w:rsidRPr="002C22F0">
        <w:rPr>
          <w:sz w:val="20"/>
          <w:szCs w:val="20"/>
        </w:rPr>
        <w:t>     11</w:t>
      </w:r>
      <w:r w:rsidR="00DE1AED" w:rsidRPr="002C22F0">
        <w:rPr>
          <w:sz w:val="20"/>
          <w:szCs w:val="20"/>
        </w:rPr>
        <w:t xml:space="preserve">. Поставщик должен предоставить Заказчику копии всех субподрядных договоров, заключенных в рамках данного Договора, если это оговорено в документах </w:t>
      </w:r>
      <w:r w:rsidRPr="002C22F0">
        <w:rPr>
          <w:sz w:val="20"/>
          <w:szCs w:val="20"/>
        </w:rPr>
        <w:t>ценового предложения</w:t>
      </w:r>
      <w:r w:rsidR="00DE1AED" w:rsidRPr="002C22F0">
        <w:rPr>
          <w:sz w:val="20"/>
          <w:szCs w:val="20"/>
        </w:rPr>
        <w:t>. Наличие субподрядчиков не освобождает Поставщика от материальной или другой ответственности по Договору.</w:t>
      </w:r>
    </w:p>
    <w:p w:rsidR="00DE1AED" w:rsidRPr="002C22F0" w:rsidRDefault="00DE1AED" w:rsidP="0097636E">
      <w:pPr>
        <w:pStyle w:val="a4"/>
        <w:jc w:val="both"/>
        <w:rPr>
          <w:sz w:val="20"/>
          <w:szCs w:val="20"/>
        </w:rPr>
      </w:pPr>
      <w:r w:rsidRPr="002C22F0">
        <w:rPr>
          <w:sz w:val="20"/>
          <w:szCs w:val="20"/>
        </w:rPr>
        <w:t>    </w:t>
      </w:r>
      <w:r w:rsidR="00707D63" w:rsidRPr="002C22F0">
        <w:rPr>
          <w:sz w:val="20"/>
          <w:szCs w:val="20"/>
        </w:rPr>
        <w:t>12</w:t>
      </w:r>
      <w:r w:rsidRPr="002C22F0">
        <w:rPr>
          <w:sz w:val="20"/>
          <w:szCs w:val="20"/>
        </w:rPr>
        <w:t xml:space="preserve">. Задержка с выполнением </w:t>
      </w:r>
      <w:r w:rsidR="00707D63" w:rsidRPr="002C22F0">
        <w:rPr>
          <w:sz w:val="20"/>
          <w:szCs w:val="20"/>
        </w:rPr>
        <w:t>обязательств</w:t>
      </w:r>
      <w:r w:rsidRPr="002C22F0">
        <w:rPr>
          <w:sz w:val="20"/>
          <w:szCs w:val="20"/>
        </w:rPr>
        <w:t xml:space="preserve"> со стороны Поставщика может привести к следующим санкциям, возлагаемым на него: расторжение Заказчиком Договора с выплат</w:t>
      </w:r>
      <w:r w:rsidR="00707D63" w:rsidRPr="002C22F0">
        <w:rPr>
          <w:sz w:val="20"/>
          <w:szCs w:val="20"/>
        </w:rPr>
        <w:t>ой</w:t>
      </w:r>
      <w:r w:rsidRPr="002C22F0">
        <w:rPr>
          <w:sz w:val="20"/>
          <w:szCs w:val="20"/>
        </w:rPr>
        <w:t xml:space="preserve"> неустойки за несвоевременн</w:t>
      </w:r>
      <w:r w:rsidR="00707D63" w:rsidRPr="002C22F0">
        <w:rPr>
          <w:sz w:val="20"/>
          <w:szCs w:val="20"/>
        </w:rPr>
        <w:t>ое</w:t>
      </w:r>
      <w:r w:rsidRPr="002C22F0">
        <w:rPr>
          <w:sz w:val="20"/>
          <w:szCs w:val="20"/>
        </w:rPr>
        <w:t xml:space="preserve"> </w:t>
      </w:r>
      <w:r w:rsidR="00707D63" w:rsidRPr="002C22F0">
        <w:rPr>
          <w:sz w:val="20"/>
          <w:szCs w:val="20"/>
        </w:rPr>
        <w:t>оказание услуг</w:t>
      </w:r>
      <w:r w:rsidRPr="002C22F0">
        <w:rPr>
          <w:sz w:val="20"/>
          <w:szCs w:val="20"/>
        </w:rPr>
        <w:t>.</w:t>
      </w:r>
    </w:p>
    <w:p w:rsidR="00DE1AED" w:rsidRPr="002C22F0" w:rsidRDefault="00707D63" w:rsidP="0097636E">
      <w:pPr>
        <w:pStyle w:val="a4"/>
        <w:jc w:val="both"/>
        <w:rPr>
          <w:sz w:val="20"/>
          <w:szCs w:val="20"/>
        </w:rPr>
      </w:pPr>
      <w:r w:rsidRPr="002C22F0">
        <w:rPr>
          <w:sz w:val="20"/>
          <w:szCs w:val="20"/>
        </w:rPr>
        <w:t>    13</w:t>
      </w:r>
      <w:r w:rsidR="00DE1AED" w:rsidRPr="002C22F0">
        <w:rPr>
          <w:sz w:val="20"/>
          <w:szCs w:val="20"/>
        </w:rPr>
        <w:t>. Если в период выполнения Договора Поставщик или его субподрядчик (и) в любой момент столкнутся с условиями, мешающими своевременно</w:t>
      </w:r>
      <w:r w:rsidRPr="002C22F0">
        <w:rPr>
          <w:sz w:val="20"/>
          <w:szCs w:val="20"/>
        </w:rPr>
        <w:t>му</w:t>
      </w:r>
      <w:r w:rsidR="00DE1AED" w:rsidRPr="002C22F0">
        <w:rPr>
          <w:sz w:val="20"/>
          <w:szCs w:val="20"/>
        </w:rPr>
        <w:t xml:space="preserve"> предоставлению услуг, Поставщик должен незамедлительно направить Заказчику письменное уведомление о факте задержки, ее предположительной длительности и причине (ах).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подписано сторонами путем внесения поправки в текст Договора.</w:t>
      </w:r>
    </w:p>
    <w:p w:rsidR="00DE1AED" w:rsidRPr="002C22F0" w:rsidRDefault="00707D63" w:rsidP="0097636E">
      <w:pPr>
        <w:pStyle w:val="a4"/>
        <w:jc w:val="both"/>
        <w:rPr>
          <w:sz w:val="20"/>
          <w:szCs w:val="20"/>
        </w:rPr>
      </w:pPr>
      <w:r w:rsidRPr="002C22F0">
        <w:rPr>
          <w:sz w:val="20"/>
          <w:szCs w:val="20"/>
        </w:rPr>
        <w:t>     14</w:t>
      </w:r>
      <w:r w:rsidR="00DE1AED" w:rsidRPr="002C22F0">
        <w:rPr>
          <w:sz w:val="20"/>
          <w:szCs w:val="20"/>
        </w:rPr>
        <w:t>. За исключением форс-мажорных условий, если Поставщик не может предоставить услуги в сроки, предусмотренные Договором, Заказчик без ущерба другим своим правам в рамках Договора вычитает из цены Договора в виде неустойки сумму в 0,1 % от цены договора за каждый день просрочки.</w:t>
      </w:r>
    </w:p>
    <w:p w:rsidR="00DE1AED" w:rsidRPr="002C22F0" w:rsidRDefault="00DE1AED" w:rsidP="0097636E">
      <w:pPr>
        <w:pStyle w:val="a4"/>
        <w:jc w:val="both"/>
        <w:rPr>
          <w:sz w:val="20"/>
          <w:szCs w:val="20"/>
        </w:rPr>
      </w:pPr>
      <w:r w:rsidRPr="002C22F0">
        <w:rPr>
          <w:sz w:val="20"/>
          <w:szCs w:val="20"/>
        </w:rPr>
        <w:t>     </w:t>
      </w:r>
      <w:r w:rsidR="00707D63" w:rsidRPr="002C22F0">
        <w:rPr>
          <w:sz w:val="20"/>
          <w:szCs w:val="20"/>
        </w:rPr>
        <w:t>15</w:t>
      </w:r>
      <w:r w:rsidRPr="002C22F0">
        <w:rPr>
          <w:sz w:val="20"/>
          <w:szCs w:val="20"/>
        </w:rPr>
        <w:t>. Без ущерба каким-либо другим санкциям за нарушение условий Договора Заказчик может расторгнуть настоящий Договор или частично, направив Поставщику письменное уведомление о невыполнении обязательств</w:t>
      </w:r>
      <w:r w:rsidR="00707D63" w:rsidRPr="002C22F0">
        <w:rPr>
          <w:sz w:val="20"/>
          <w:szCs w:val="20"/>
        </w:rPr>
        <w:t xml:space="preserve">, </w:t>
      </w:r>
      <w:r w:rsidRPr="002C22F0">
        <w:rPr>
          <w:sz w:val="20"/>
          <w:szCs w:val="20"/>
        </w:rPr>
        <w:t>если Поставщик не может выполнить какие-либо другие свои обязательства по Договору.</w:t>
      </w:r>
    </w:p>
    <w:p w:rsidR="00DE1AED" w:rsidRPr="002C22F0" w:rsidRDefault="00707D63" w:rsidP="0097636E">
      <w:pPr>
        <w:pStyle w:val="a4"/>
        <w:jc w:val="both"/>
        <w:rPr>
          <w:sz w:val="20"/>
          <w:szCs w:val="20"/>
        </w:rPr>
      </w:pPr>
      <w:r w:rsidRPr="002C22F0">
        <w:rPr>
          <w:sz w:val="20"/>
          <w:szCs w:val="20"/>
        </w:rPr>
        <w:t>    16</w:t>
      </w:r>
      <w:r w:rsidR="00DE1AED" w:rsidRPr="002C22F0">
        <w:rPr>
          <w:sz w:val="20"/>
          <w:szCs w:val="20"/>
        </w:rPr>
        <w:t>. 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DE1AED" w:rsidRPr="002C22F0" w:rsidRDefault="00707D63" w:rsidP="0097636E">
      <w:pPr>
        <w:pStyle w:val="a4"/>
        <w:jc w:val="both"/>
        <w:rPr>
          <w:sz w:val="20"/>
          <w:szCs w:val="20"/>
        </w:rPr>
      </w:pPr>
      <w:r w:rsidRPr="002C22F0">
        <w:rPr>
          <w:sz w:val="20"/>
          <w:szCs w:val="20"/>
        </w:rPr>
        <w:t>    17</w:t>
      </w:r>
      <w:r w:rsidR="00DE1AED" w:rsidRPr="002C22F0">
        <w:rPr>
          <w:sz w:val="20"/>
          <w:szCs w:val="20"/>
        </w:rPr>
        <w:t>.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r w:rsidRPr="002C22F0">
        <w:rPr>
          <w:sz w:val="20"/>
          <w:szCs w:val="20"/>
        </w:rPr>
        <w:t xml:space="preserve"> и/или оказание услуг</w:t>
      </w:r>
      <w:r w:rsidR="00DE1AED" w:rsidRPr="002C22F0">
        <w:rPr>
          <w:sz w:val="20"/>
          <w:szCs w:val="20"/>
        </w:rPr>
        <w:t>.</w:t>
      </w:r>
    </w:p>
    <w:p w:rsidR="00DE1AED" w:rsidRPr="002C22F0" w:rsidRDefault="00707D63" w:rsidP="0097636E">
      <w:pPr>
        <w:pStyle w:val="a4"/>
        <w:jc w:val="both"/>
        <w:rPr>
          <w:sz w:val="20"/>
          <w:szCs w:val="20"/>
        </w:rPr>
      </w:pPr>
      <w:r w:rsidRPr="002C22F0">
        <w:rPr>
          <w:sz w:val="20"/>
          <w:szCs w:val="20"/>
        </w:rPr>
        <w:t>    18</w:t>
      </w:r>
      <w:r w:rsidR="00DE1AED" w:rsidRPr="002C22F0">
        <w:rPr>
          <w:sz w:val="20"/>
          <w:szCs w:val="20"/>
        </w:rPr>
        <w:t>.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DE1AED" w:rsidRPr="002C22F0" w:rsidRDefault="00707D63" w:rsidP="0097636E">
      <w:pPr>
        <w:pStyle w:val="a4"/>
        <w:jc w:val="both"/>
        <w:rPr>
          <w:sz w:val="20"/>
          <w:szCs w:val="20"/>
        </w:rPr>
      </w:pPr>
      <w:r w:rsidRPr="002C22F0">
        <w:rPr>
          <w:sz w:val="20"/>
          <w:szCs w:val="20"/>
        </w:rPr>
        <w:t>    19</w:t>
      </w:r>
      <w:r w:rsidR="00DE1AED" w:rsidRPr="002C22F0">
        <w:rPr>
          <w:sz w:val="20"/>
          <w:szCs w:val="20"/>
        </w:rPr>
        <w:t>.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DE1AED" w:rsidRPr="002C22F0" w:rsidRDefault="00707D63" w:rsidP="0097636E">
      <w:pPr>
        <w:pStyle w:val="a4"/>
        <w:jc w:val="both"/>
        <w:rPr>
          <w:sz w:val="20"/>
          <w:szCs w:val="20"/>
        </w:rPr>
      </w:pPr>
      <w:r w:rsidRPr="002C22F0">
        <w:rPr>
          <w:sz w:val="20"/>
          <w:szCs w:val="20"/>
        </w:rPr>
        <w:t>    20</w:t>
      </w:r>
      <w:r w:rsidR="00DE1AED" w:rsidRPr="002C22F0">
        <w:rPr>
          <w:sz w:val="20"/>
          <w:szCs w:val="20"/>
        </w:rPr>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w:t>
      </w:r>
      <w:r w:rsidR="00DE1AED" w:rsidRPr="002C22F0">
        <w:rPr>
          <w:sz w:val="20"/>
          <w:szCs w:val="20"/>
        </w:rPr>
        <w:lastRenderedPageBreak/>
        <w:t>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DE1AED" w:rsidRPr="002C22F0" w:rsidRDefault="00707D63" w:rsidP="0097636E">
      <w:pPr>
        <w:pStyle w:val="a4"/>
        <w:jc w:val="both"/>
        <w:rPr>
          <w:sz w:val="20"/>
          <w:szCs w:val="20"/>
        </w:rPr>
      </w:pPr>
      <w:r w:rsidRPr="002C22F0">
        <w:rPr>
          <w:sz w:val="20"/>
          <w:szCs w:val="20"/>
        </w:rPr>
        <w:t>    21</w:t>
      </w:r>
      <w:r w:rsidR="00DE1AED" w:rsidRPr="002C22F0">
        <w:rPr>
          <w:sz w:val="20"/>
          <w:szCs w:val="20"/>
        </w:rPr>
        <w:t>. 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DE1AED" w:rsidRPr="002C22F0" w:rsidRDefault="00707D63" w:rsidP="0097636E">
      <w:pPr>
        <w:pStyle w:val="a4"/>
        <w:jc w:val="both"/>
        <w:rPr>
          <w:sz w:val="20"/>
          <w:szCs w:val="20"/>
        </w:rPr>
      </w:pPr>
      <w:r w:rsidRPr="002C22F0">
        <w:rPr>
          <w:sz w:val="20"/>
          <w:szCs w:val="20"/>
        </w:rPr>
        <w:t>    22</w:t>
      </w:r>
      <w:r w:rsidR="00DE1AED" w:rsidRPr="002C22F0">
        <w:rPr>
          <w:sz w:val="20"/>
          <w:szCs w:val="20"/>
        </w:rPr>
        <w:t>. Договор о государственных закупках может быть расторгнут на любом этапе в случае выявления нарушения ограничений, предусмотренных статьей 6 Закона, а также оказания организатором государственных закупок содействия Поставщику, не предусмотренного Законом. Поставщик не имеет права требовать оплату только за те затраты, связанные с расторжением Договора по данным основаниям.</w:t>
      </w:r>
    </w:p>
    <w:p w:rsidR="00DE1AED" w:rsidRPr="002C22F0" w:rsidRDefault="00707D63" w:rsidP="0097636E">
      <w:pPr>
        <w:pStyle w:val="a4"/>
        <w:jc w:val="both"/>
        <w:rPr>
          <w:sz w:val="20"/>
          <w:szCs w:val="20"/>
        </w:rPr>
      </w:pPr>
      <w:r w:rsidRPr="002C22F0">
        <w:rPr>
          <w:sz w:val="20"/>
          <w:szCs w:val="20"/>
        </w:rPr>
        <w:t>   23</w:t>
      </w:r>
      <w:r w:rsidR="00DE1AED" w:rsidRPr="002C22F0">
        <w:rPr>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DE1AED" w:rsidRPr="002C22F0" w:rsidRDefault="00707D63" w:rsidP="0097636E">
      <w:pPr>
        <w:pStyle w:val="a4"/>
        <w:jc w:val="both"/>
        <w:rPr>
          <w:sz w:val="20"/>
          <w:szCs w:val="20"/>
        </w:rPr>
      </w:pPr>
      <w:r w:rsidRPr="002C22F0">
        <w:rPr>
          <w:sz w:val="20"/>
          <w:szCs w:val="20"/>
        </w:rPr>
        <w:t>  24</w:t>
      </w:r>
      <w:r w:rsidR="00DE1AED" w:rsidRPr="002C22F0">
        <w:rPr>
          <w:sz w:val="20"/>
          <w:szCs w:val="20"/>
        </w:rPr>
        <w:t>.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DE1AED" w:rsidRPr="002C22F0" w:rsidRDefault="00707D63" w:rsidP="0097636E">
      <w:pPr>
        <w:pStyle w:val="a4"/>
        <w:jc w:val="both"/>
        <w:rPr>
          <w:sz w:val="20"/>
          <w:szCs w:val="20"/>
        </w:rPr>
      </w:pPr>
      <w:r w:rsidRPr="002C22F0">
        <w:rPr>
          <w:sz w:val="20"/>
          <w:szCs w:val="20"/>
        </w:rPr>
        <w:t>   2</w:t>
      </w:r>
      <w:r w:rsidR="00DE1AED" w:rsidRPr="002C22F0">
        <w:rPr>
          <w:sz w:val="20"/>
          <w:szCs w:val="20"/>
        </w:rPr>
        <w:t>5. Договор составляется на государственном и/или русском языках. В случае необходимости рассмотрения Договора в арбитраже, рассматривается экземпляр Договора на государственном и/или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DE1AED" w:rsidRPr="002C22F0" w:rsidRDefault="00DE1AED" w:rsidP="0097636E">
      <w:pPr>
        <w:pStyle w:val="a4"/>
        <w:jc w:val="both"/>
        <w:rPr>
          <w:sz w:val="20"/>
          <w:szCs w:val="20"/>
        </w:rPr>
      </w:pPr>
      <w:r w:rsidRPr="002C22F0">
        <w:rPr>
          <w:sz w:val="20"/>
          <w:szCs w:val="20"/>
        </w:rPr>
        <w:t>    </w:t>
      </w:r>
      <w:r w:rsidR="00043780" w:rsidRPr="002C22F0">
        <w:rPr>
          <w:sz w:val="20"/>
          <w:szCs w:val="20"/>
        </w:rPr>
        <w:t>26</w:t>
      </w:r>
      <w:r w:rsidRPr="002C22F0">
        <w:rPr>
          <w:sz w:val="20"/>
          <w:szCs w:val="20"/>
        </w:rPr>
        <w:t>.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DE1AED" w:rsidRPr="002C22F0" w:rsidRDefault="00043780" w:rsidP="0097636E">
      <w:pPr>
        <w:pStyle w:val="a4"/>
        <w:jc w:val="both"/>
        <w:rPr>
          <w:sz w:val="20"/>
          <w:szCs w:val="20"/>
        </w:rPr>
      </w:pPr>
      <w:r w:rsidRPr="002C22F0">
        <w:rPr>
          <w:sz w:val="20"/>
          <w:szCs w:val="20"/>
        </w:rPr>
        <w:t>     27</w:t>
      </w:r>
      <w:r w:rsidR="00DE1AED" w:rsidRPr="002C22F0">
        <w:rPr>
          <w:sz w:val="20"/>
          <w:szCs w:val="20"/>
        </w:rPr>
        <w:t>.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503BAF" w:rsidRDefault="00043780" w:rsidP="00987D4B">
      <w:pPr>
        <w:pStyle w:val="a4"/>
        <w:jc w:val="both"/>
        <w:rPr>
          <w:sz w:val="20"/>
          <w:szCs w:val="20"/>
        </w:rPr>
      </w:pPr>
      <w:r w:rsidRPr="002C22F0">
        <w:rPr>
          <w:sz w:val="20"/>
          <w:szCs w:val="20"/>
        </w:rPr>
        <w:t>     28</w:t>
      </w:r>
      <w:r w:rsidR="00DE1AED" w:rsidRPr="002C22F0">
        <w:rPr>
          <w:sz w:val="20"/>
          <w:szCs w:val="20"/>
        </w:rPr>
        <w:t>. Налоги и другие обязательные платежи в бюджет подлежат уплате в соответствии с налоговым законодательством Республики Казахстан.</w:t>
      </w:r>
    </w:p>
    <w:p w:rsidR="00987D4B" w:rsidRPr="00503BAF" w:rsidRDefault="00503BAF" w:rsidP="00987D4B">
      <w:pPr>
        <w:pStyle w:val="a4"/>
        <w:jc w:val="both"/>
        <w:rPr>
          <w:sz w:val="20"/>
          <w:szCs w:val="20"/>
        </w:rPr>
      </w:pPr>
      <w:r>
        <w:rPr>
          <w:sz w:val="20"/>
          <w:szCs w:val="20"/>
        </w:rPr>
        <w:t xml:space="preserve">     29. Срок оказания услуг по настоящему договору: «Разработка проектно-сметной документации на строительство торговых павильонов в городе Астана в количестве </w:t>
      </w:r>
      <w:r w:rsidR="00370E1C">
        <w:rPr>
          <w:sz w:val="20"/>
          <w:szCs w:val="20"/>
        </w:rPr>
        <w:t>7</w:t>
      </w:r>
      <w:r>
        <w:rPr>
          <w:sz w:val="20"/>
          <w:szCs w:val="20"/>
        </w:rPr>
        <w:t xml:space="preserve"> (</w:t>
      </w:r>
      <w:r w:rsidR="00370E1C">
        <w:rPr>
          <w:sz w:val="20"/>
          <w:szCs w:val="20"/>
        </w:rPr>
        <w:t>сем</w:t>
      </w:r>
      <w:r>
        <w:rPr>
          <w:sz w:val="20"/>
          <w:szCs w:val="20"/>
        </w:rPr>
        <w:t xml:space="preserve">ь) штук» должна быть завершена </w:t>
      </w:r>
      <w:r w:rsidRPr="00503BAF">
        <w:rPr>
          <w:sz w:val="20"/>
          <w:szCs w:val="20"/>
        </w:rPr>
        <w:t xml:space="preserve">в срок до </w:t>
      </w:r>
      <w:r w:rsidR="00370E1C">
        <w:rPr>
          <w:sz w:val="20"/>
          <w:szCs w:val="20"/>
        </w:rPr>
        <w:t>три</w:t>
      </w:r>
      <w:r w:rsidRPr="00503BAF">
        <w:rPr>
          <w:sz w:val="20"/>
          <w:szCs w:val="20"/>
        </w:rPr>
        <w:t>дцать п</w:t>
      </w:r>
      <w:r w:rsidR="00370E1C">
        <w:rPr>
          <w:sz w:val="20"/>
          <w:szCs w:val="20"/>
        </w:rPr>
        <w:t>ерв</w:t>
      </w:r>
      <w:r w:rsidRPr="00503BAF">
        <w:rPr>
          <w:sz w:val="20"/>
          <w:szCs w:val="20"/>
        </w:rPr>
        <w:t xml:space="preserve">ого </w:t>
      </w:r>
      <w:r w:rsidR="00370E1C">
        <w:rPr>
          <w:sz w:val="20"/>
          <w:szCs w:val="20"/>
        </w:rPr>
        <w:t>дека</w:t>
      </w:r>
      <w:r w:rsidRPr="00503BAF">
        <w:rPr>
          <w:sz w:val="20"/>
          <w:szCs w:val="20"/>
        </w:rPr>
        <w:t xml:space="preserve">бря </w:t>
      </w:r>
      <w:r>
        <w:rPr>
          <w:sz w:val="20"/>
          <w:szCs w:val="20"/>
        </w:rPr>
        <w:t>две тысячи восьмого</w:t>
      </w:r>
      <w:r w:rsidRPr="00503BAF">
        <w:rPr>
          <w:sz w:val="20"/>
          <w:szCs w:val="20"/>
        </w:rPr>
        <w:t xml:space="preserve"> года.</w:t>
      </w:r>
      <w:r w:rsidR="002C22F0" w:rsidRPr="00503BAF">
        <w:rPr>
          <w:sz w:val="20"/>
          <w:szCs w:val="20"/>
        </w:rPr>
        <w:t xml:space="preserve"> </w:t>
      </w:r>
      <w:r w:rsidR="00DE1AED" w:rsidRPr="00503BAF">
        <w:rPr>
          <w:sz w:val="20"/>
          <w:szCs w:val="20"/>
        </w:rPr>
        <w:t xml:space="preserve">      </w:t>
      </w:r>
      <w:r w:rsidR="003F01A8" w:rsidRPr="00503BAF">
        <w:rPr>
          <w:bCs/>
          <w:sz w:val="20"/>
          <w:szCs w:val="20"/>
        </w:rPr>
        <w:t xml:space="preserve"> </w:t>
      </w:r>
    </w:p>
    <w:p w:rsidR="009A70B5" w:rsidRPr="002C22F0" w:rsidRDefault="00B5729C" w:rsidP="00E21603">
      <w:pPr>
        <w:pStyle w:val="a4"/>
        <w:jc w:val="both"/>
        <w:rPr>
          <w:sz w:val="20"/>
          <w:szCs w:val="20"/>
        </w:rPr>
      </w:pPr>
      <w:r w:rsidRPr="002C22F0">
        <w:rPr>
          <w:sz w:val="20"/>
          <w:szCs w:val="20"/>
        </w:rPr>
        <w:t xml:space="preserve">    </w:t>
      </w:r>
      <w:r w:rsidR="00503BAF">
        <w:rPr>
          <w:sz w:val="20"/>
          <w:szCs w:val="20"/>
        </w:rPr>
        <w:t xml:space="preserve"> 30</w:t>
      </w:r>
      <w:r w:rsidR="009A70B5" w:rsidRPr="002C22F0">
        <w:rPr>
          <w:b/>
          <w:sz w:val="20"/>
          <w:szCs w:val="20"/>
        </w:rPr>
        <w:t>.</w:t>
      </w:r>
      <w:r w:rsidR="009A70B5" w:rsidRPr="002C22F0">
        <w:rPr>
          <w:sz w:val="20"/>
          <w:szCs w:val="20"/>
        </w:rPr>
        <w:t xml:space="preserve"> Адреса и реквизиты Сторон:</w:t>
      </w:r>
    </w:p>
    <w:tbl>
      <w:tblPr>
        <w:tblW w:w="9057" w:type="dxa"/>
        <w:tblCellSpacing w:w="0" w:type="dxa"/>
        <w:tblInd w:w="404" w:type="dxa"/>
        <w:tblCellMar>
          <w:top w:w="105" w:type="dxa"/>
          <w:left w:w="105" w:type="dxa"/>
          <w:bottom w:w="105" w:type="dxa"/>
          <w:right w:w="105" w:type="dxa"/>
        </w:tblCellMar>
        <w:tblLook w:val="04A0"/>
      </w:tblPr>
      <w:tblGrid>
        <w:gridCol w:w="4536"/>
        <w:gridCol w:w="4521"/>
      </w:tblGrid>
      <w:tr w:rsidR="00DA5E03" w:rsidRPr="002C22F0" w:rsidTr="00FC79E4">
        <w:trPr>
          <w:tblCellSpacing w:w="0" w:type="dxa"/>
        </w:trPr>
        <w:tc>
          <w:tcPr>
            <w:tcW w:w="4536" w:type="dxa"/>
            <w:hideMark/>
          </w:tcPr>
          <w:p w:rsidR="00DA5E03" w:rsidRPr="002C22F0" w:rsidRDefault="001A4856" w:rsidP="001A4856">
            <w:pPr>
              <w:pStyle w:val="a4"/>
              <w:jc w:val="center"/>
              <w:rPr>
                <w:rFonts w:eastAsia="Times New Roman"/>
                <w:b/>
                <w:sz w:val="20"/>
                <w:szCs w:val="20"/>
              </w:rPr>
            </w:pPr>
            <w:r w:rsidRPr="002C22F0">
              <w:rPr>
                <w:rFonts w:eastAsia="Times New Roman"/>
                <w:b/>
                <w:sz w:val="20"/>
                <w:szCs w:val="20"/>
              </w:rPr>
              <w:t>Заказчик:</w:t>
            </w:r>
          </w:p>
          <w:p w:rsidR="00837DFE" w:rsidRPr="002C22F0" w:rsidRDefault="00837DFE" w:rsidP="001A4856">
            <w:pPr>
              <w:pStyle w:val="a4"/>
              <w:jc w:val="center"/>
              <w:rPr>
                <w:rFonts w:eastAsia="Times New Roman"/>
                <w:b/>
                <w:sz w:val="20"/>
                <w:szCs w:val="20"/>
              </w:rPr>
            </w:pPr>
          </w:p>
          <w:p w:rsidR="001A4856" w:rsidRPr="002C22F0" w:rsidRDefault="001A4856" w:rsidP="001A4856">
            <w:pPr>
              <w:pStyle w:val="a4"/>
              <w:rPr>
                <w:rFonts w:eastAsia="Times New Roman"/>
                <w:sz w:val="20"/>
                <w:szCs w:val="20"/>
              </w:rPr>
            </w:pPr>
            <w:r w:rsidRPr="002C22F0">
              <w:rPr>
                <w:rFonts w:eastAsia="Times New Roman"/>
                <w:sz w:val="20"/>
                <w:szCs w:val="20"/>
              </w:rPr>
              <w:t>ТОО «Астана-Ырыс»</w:t>
            </w:r>
          </w:p>
          <w:p w:rsidR="00DA5E03" w:rsidRPr="002C22F0" w:rsidRDefault="00DA5E03" w:rsidP="001A4856">
            <w:pPr>
              <w:pStyle w:val="a4"/>
              <w:rPr>
                <w:rFonts w:eastAsia="Times New Roman"/>
                <w:sz w:val="20"/>
                <w:szCs w:val="20"/>
              </w:rPr>
            </w:pPr>
            <w:r w:rsidRPr="002C22F0">
              <w:rPr>
                <w:rFonts w:eastAsia="Times New Roman"/>
                <w:sz w:val="20"/>
                <w:szCs w:val="20"/>
              </w:rPr>
              <w:t>РНН: 620</w:t>
            </w:r>
            <w:r w:rsidR="001A4856" w:rsidRPr="002C22F0">
              <w:rPr>
                <w:rFonts w:eastAsia="Times New Roman"/>
                <w:sz w:val="20"/>
                <w:szCs w:val="20"/>
              </w:rPr>
              <w:t>3</w:t>
            </w:r>
            <w:r w:rsidRPr="002C22F0">
              <w:rPr>
                <w:rFonts w:eastAsia="Times New Roman"/>
                <w:sz w:val="20"/>
                <w:szCs w:val="20"/>
              </w:rPr>
              <w:t>00301</w:t>
            </w:r>
            <w:r w:rsidR="001A4856" w:rsidRPr="002C22F0">
              <w:rPr>
                <w:rFonts w:eastAsia="Times New Roman"/>
                <w:sz w:val="20"/>
                <w:szCs w:val="20"/>
              </w:rPr>
              <w:t>833</w:t>
            </w:r>
          </w:p>
          <w:p w:rsidR="00DA5E03" w:rsidRPr="002C22F0" w:rsidRDefault="00DA5E03" w:rsidP="001A4856">
            <w:pPr>
              <w:pStyle w:val="a4"/>
              <w:rPr>
                <w:rFonts w:eastAsia="Times New Roman"/>
                <w:sz w:val="20"/>
                <w:szCs w:val="20"/>
              </w:rPr>
            </w:pPr>
            <w:r w:rsidRPr="002C22F0">
              <w:rPr>
                <w:rFonts w:eastAsia="Times New Roman"/>
                <w:sz w:val="20"/>
                <w:szCs w:val="20"/>
              </w:rPr>
              <w:t>ИИК:</w:t>
            </w:r>
            <w:r w:rsidR="001A4856" w:rsidRPr="002C22F0">
              <w:rPr>
                <w:rFonts w:eastAsia="Times New Roman"/>
                <w:sz w:val="20"/>
                <w:szCs w:val="20"/>
              </w:rPr>
              <w:t xml:space="preserve"> 03</w:t>
            </w:r>
            <w:r w:rsidRPr="002C22F0">
              <w:rPr>
                <w:rFonts w:eastAsia="Times New Roman"/>
                <w:sz w:val="20"/>
                <w:szCs w:val="20"/>
              </w:rPr>
              <w:t>6</w:t>
            </w:r>
            <w:r w:rsidR="001A4856" w:rsidRPr="002C22F0">
              <w:rPr>
                <w:rFonts w:eastAsia="Times New Roman"/>
                <w:sz w:val="20"/>
                <w:szCs w:val="20"/>
              </w:rPr>
              <w:t>203215</w:t>
            </w:r>
          </w:p>
          <w:p w:rsidR="00DA5E03" w:rsidRPr="002C22F0" w:rsidRDefault="00DA5E03" w:rsidP="001A4856">
            <w:pPr>
              <w:pStyle w:val="a4"/>
              <w:rPr>
                <w:rFonts w:eastAsia="Times New Roman"/>
                <w:sz w:val="20"/>
                <w:szCs w:val="20"/>
              </w:rPr>
            </w:pPr>
            <w:r w:rsidRPr="002C22F0">
              <w:rPr>
                <w:rFonts w:eastAsia="Times New Roman"/>
                <w:sz w:val="20"/>
                <w:szCs w:val="20"/>
              </w:rPr>
              <w:t>БИК: 195301</w:t>
            </w:r>
            <w:r w:rsidR="001A4856" w:rsidRPr="002C22F0">
              <w:rPr>
                <w:rFonts w:eastAsia="Times New Roman"/>
                <w:sz w:val="20"/>
                <w:szCs w:val="20"/>
              </w:rPr>
              <w:t>738</w:t>
            </w:r>
          </w:p>
          <w:p w:rsidR="00DA5E03" w:rsidRPr="002C22F0" w:rsidRDefault="00DA5E03" w:rsidP="001A4856">
            <w:pPr>
              <w:pStyle w:val="a4"/>
              <w:rPr>
                <w:rFonts w:eastAsia="Times New Roman"/>
                <w:sz w:val="20"/>
                <w:szCs w:val="20"/>
              </w:rPr>
            </w:pPr>
            <w:r w:rsidRPr="002C22F0">
              <w:rPr>
                <w:rFonts w:eastAsia="Times New Roman"/>
                <w:sz w:val="20"/>
                <w:szCs w:val="20"/>
              </w:rPr>
              <w:t xml:space="preserve">Банк: </w:t>
            </w:r>
            <w:r w:rsidR="001A4856" w:rsidRPr="002C22F0">
              <w:rPr>
                <w:rFonts w:eastAsia="Times New Roman"/>
                <w:sz w:val="20"/>
                <w:szCs w:val="20"/>
              </w:rPr>
              <w:t>Ф</w:t>
            </w:r>
            <w:r w:rsidRPr="002C22F0">
              <w:rPr>
                <w:rFonts w:eastAsia="Times New Roman"/>
                <w:sz w:val="20"/>
                <w:szCs w:val="20"/>
              </w:rPr>
              <w:t>АО «</w:t>
            </w:r>
            <w:r w:rsidR="001A4856" w:rsidRPr="002C22F0">
              <w:rPr>
                <w:rFonts w:eastAsia="Times New Roman"/>
                <w:sz w:val="20"/>
                <w:szCs w:val="20"/>
              </w:rPr>
              <w:t>Алья</w:t>
            </w:r>
            <w:r w:rsidRPr="002C22F0">
              <w:rPr>
                <w:rFonts w:eastAsia="Times New Roman"/>
                <w:sz w:val="20"/>
                <w:szCs w:val="20"/>
              </w:rPr>
              <w:t>н</w:t>
            </w:r>
            <w:r w:rsidR="001A4856" w:rsidRPr="002C22F0">
              <w:rPr>
                <w:rFonts w:eastAsia="Times New Roman"/>
                <w:sz w:val="20"/>
                <w:szCs w:val="20"/>
              </w:rPr>
              <w:t xml:space="preserve">с Банк» в </w:t>
            </w:r>
            <w:r w:rsidRPr="002C22F0">
              <w:rPr>
                <w:rFonts w:eastAsia="Times New Roman"/>
                <w:sz w:val="20"/>
                <w:szCs w:val="20"/>
              </w:rPr>
              <w:t xml:space="preserve">г. Астана </w:t>
            </w:r>
          </w:p>
          <w:p w:rsidR="001A4856" w:rsidRPr="002C22F0" w:rsidRDefault="00921982" w:rsidP="001A4856">
            <w:pPr>
              <w:pStyle w:val="a4"/>
              <w:rPr>
                <w:rFonts w:eastAsia="Times New Roman"/>
                <w:sz w:val="20"/>
                <w:szCs w:val="20"/>
              </w:rPr>
            </w:pPr>
            <w:r w:rsidRPr="002C22F0">
              <w:rPr>
                <w:rFonts w:eastAsia="Times New Roman"/>
                <w:sz w:val="20"/>
                <w:szCs w:val="20"/>
              </w:rPr>
              <w:t xml:space="preserve">010000, </w:t>
            </w:r>
            <w:r w:rsidR="00C75DE7" w:rsidRPr="002C22F0">
              <w:rPr>
                <w:rFonts w:eastAsia="Times New Roman"/>
                <w:sz w:val="20"/>
                <w:szCs w:val="20"/>
              </w:rPr>
              <w:t>г. Астана, ул. Иманова</w:t>
            </w:r>
            <w:r w:rsidRPr="002C22F0">
              <w:rPr>
                <w:rFonts w:eastAsia="Times New Roman"/>
                <w:sz w:val="20"/>
                <w:szCs w:val="20"/>
              </w:rPr>
              <w:t>,</w:t>
            </w:r>
            <w:r w:rsidR="00C75DE7" w:rsidRPr="002C22F0">
              <w:rPr>
                <w:rFonts w:eastAsia="Times New Roman"/>
                <w:sz w:val="20"/>
                <w:szCs w:val="20"/>
              </w:rPr>
              <w:t xml:space="preserve"> 19</w:t>
            </w:r>
            <w:r w:rsidR="000A640A" w:rsidRPr="002C22F0">
              <w:rPr>
                <w:rFonts w:eastAsia="Times New Roman"/>
                <w:sz w:val="20"/>
                <w:szCs w:val="20"/>
              </w:rPr>
              <w:t>-</w:t>
            </w:r>
            <w:r w:rsidR="001A4856" w:rsidRPr="002C22F0">
              <w:rPr>
                <w:rFonts w:eastAsia="Times New Roman"/>
                <w:sz w:val="20"/>
                <w:szCs w:val="20"/>
              </w:rPr>
              <w:t>709</w:t>
            </w:r>
          </w:p>
          <w:p w:rsidR="001A4856" w:rsidRPr="002C22F0" w:rsidRDefault="001A4856" w:rsidP="001A4856">
            <w:pPr>
              <w:pStyle w:val="a4"/>
              <w:rPr>
                <w:rFonts w:eastAsia="Times New Roman"/>
                <w:sz w:val="20"/>
                <w:szCs w:val="20"/>
              </w:rPr>
            </w:pPr>
            <w:r w:rsidRPr="002C22F0">
              <w:rPr>
                <w:rFonts w:eastAsia="Times New Roman"/>
                <w:sz w:val="20"/>
                <w:szCs w:val="20"/>
              </w:rPr>
              <w:t>Факс 787-129; 787-128; 787-127.</w:t>
            </w:r>
          </w:p>
          <w:p w:rsidR="000A640A" w:rsidRPr="002C22F0" w:rsidRDefault="000A640A" w:rsidP="000A640A">
            <w:pPr>
              <w:pStyle w:val="a4"/>
              <w:rPr>
                <w:sz w:val="20"/>
                <w:szCs w:val="20"/>
              </w:rPr>
            </w:pPr>
            <w:r w:rsidRPr="002C22F0">
              <w:rPr>
                <w:sz w:val="20"/>
                <w:szCs w:val="20"/>
              </w:rPr>
              <w:t>Код назначения платежа 851, Кбе 1</w:t>
            </w:r>
            <w:r w:rsidR="00153D3F" w:rsidRPr="002C22F0">
              <w:rPr>
                <w:sz w:val="20"/>
                <w:szCs w:val="20"/>
              </w:rPr>
              <w:t>7</w:t>
            </w:r>
          </w:p>
          <w:p w:rsidR="000A640A" w:rsidRPr="002C22F0" w:rsidRDefault="000A640A" w:rsidP="000A640A">
            <w:pPr>
              <w:pStyle w:val="a4"/>
              <w:rPr>
                <w:sz w:val="20"/>
                <w:szCs w:val="20"/>
              </w:rPr>
            </w:pPr>
            <w:r w:rsidRPr="002C22F0">
              <w:rPr>
                <w:sz w:val="20"/>
                <w:szCs w:val="20"/>
              </w:rPr>
              <w:t xml:space="preserve">Свидетельство о постановке на учет по НДС </w:t>
            </w:r>
          </w:p>
          <w:p w:rsidR="000A640A" w:rsidRPr="002C22F0" w:rsidRDefault="000A640A" w:rsidP="000A640A">
            <w:pPr>
              <w:pStyle w:val="a4"/>
              <w:rPr>
                <w:sz w:val="20"/>
                <w:szCs w:val="20"/>
              </w:rPr>
            </w:pPr>
            <w:r w:rsidRPr="002C22F0">
              <w:rPr>
                <w:sz w:val="20"/>
                <w:szCs w:val="20"/>
              </w:rPr>
              <w:t xml:space="preserve">№ 0033416 от 05.12.2007г. серия 03305 </w:t>
            </w:r>
          </w:p>
          <w:p w:rsidR="00632512" w:rsidRPr="002C22F0" w:rsidRDefault="00632512" w:rsidP="001A4856">
            <w:pPr>
              <w:pStyle w:val="a4"/>
              <w:rPr>
                <w:rFonts w:eastAsia="Times New Roman"/>
                <w:b/>
                <w:sz w:val="20"/>
                <w:szCs w:val="20"/>
              </w:rPr>
            </w:pPr>
          </w:p>
          <w:p w:rsidR="00DA5E03" w:rsidRPr="002C22F0" w:rsidRDefault="001A4856" w:rsidP="001A4856">
            <w:pPr>
              <w:pStyle w:val="a4"/>
              <w:rPr>
                <w:rFonts w:eastAsia="Times New Roman"/>
                <w:b/>
                <w:sz w:val="20"/>
                <w:szCs w:val="20"/>
              </w:rPr>
            </w:pPr>
            <w:r w:rsidRPr="002C22F0">
              <w:rPr>
                <w:rFonts w:eastAsia="Times New Roman"/>
                <w:b/>
                <w:sz w:val="20"/>
                <w:szCs w:val="20"/>
              </w:rPr>
              <w:t>Д</w:t>
            </w:r>
            <w:r w:rsidR="00DA5E03" w:rsidRPr="002C22F0">
              <w:rPr>
                <w:rFonts w:eastAsia="Times New Roman"/>
                <w:b/>
                <w:sz w:val="20"/>
                <w:szCs w:val="20"/>
              </w:rPr>
              <w:t>иректор</w:t>
            </w:r>
          </w:p>
          <w:p w:rsidR="00DA5E03" w:rsidRPr="002C22F0" w:rsidRDefault="00DA5E03" w:rsidP="001A4856">
            <w:pPr>
              <w:pStyle w:val="a4"/>
              <w:rPr>
                <w:rFonts w:eastAsia="Times New Roman"/>
                <w:sz w:val="20"/>
                <w:szCs w:val="20"/>
              </w:rPr>
            </w:pPr>
          </w:p>
          <w:p w:rsidR="00DA5E03" w:rsidRPr="002C22F0" w:rsidRDefault="00DA5E03" w:rsidP="001A4856">
            <w:pPr>
              <w:pStyle w:val="a4"/>
              <w:rPr>
                <w:rFonts w:eastAsia="Times New Roman"/>
                <w:b/>
                <w:sz w:val="20"/>
                <w:szCs w:val="20"/>
              </w:rPr>
            </w:pPr>
            <w:r w:rsidRPr="002C22F0">
              <w:rPr>
                <w:rFonts w:eastAsia="Times New Roman"/>
                <w:b/>
                <w:sz w:val="20"/>
                <w:szCs w:val="20"/>
              </w:rPr>
              <w:t xml:space="preserve">__________________ </w:t>
            </w:r>
            <w:r w:rsidR="001A4856" w:rsidRPr="002C22F0">
              <w:rPr>
                <w:rFonts w:eastAsia="Times New Roman"/>
                <w:b/>
                <w:sz w:val="20"/>
                <w:szCs w:val="20"/>
              </w:rPr>
              <w:t xml:space="preserve"> Кияшов Е.С.</w:t>
            </w:r>
          </w:p>
          <w:p w:rsidR="00DA5E03" w:rsidRPr="002C22F0" w:rsidRDefault="00DA5E03" w:rsidP="001A4856">
            <w:pPr>
              <w:pStyle w:val="a4"/>
              <w:rPr>
                <w:rFonts w:eastAsia="Times New Roman"/>
                <w:sz w:val="20"/>
                <w:szCs w:val="20"/>
              </w:rPr>
            </w:pPr>
            <w:bookmarkStart w:id="0" w:name="OLE_LINK1"/>
            <w:bookmarkStart w:id="1" w:name="OLE_LINK2"/>
            <w:bookmarkEnd w:id="0"/>
            <w:bookmarkEnd w:id="1"/>
            <w:r w:rsidRPr="002C22F0">
              <w:rPr>
                <w:rFonts w:eastAsia="Times New Roman"/>
                <w:b/>
                <w:sz w:val="20"/>
                <w:szCs w:val="20"/>
                <w:lang w:val="kk-KZ"/>
              </w:rPr>
              <w:t>М.П.</w:t>
            </w:r>
          </w:p>
        </w:tc>
        <w:tc>
          <w:tcPr>
            <w:tcW w:w="4521" w:type="dxa"/>
            <w:hideMark/>
          </w:tcPr>
          <w:p w:rsidR="001A4856" w:rsidRPr="002C22F0" w:rsidRDefault="001A4856" w:rsidP="001A4856">
            <w:pPr>
              <w:pStyle w:val="a4"/>
              <w:jc w:val="center"/>
              <w:rPr>
                <w:rFonts w:eastAsia="Times New Roman"/>
                <w:b/>
                <w:sz w:val="20"/>
                <w:szCs w:val="20"/>
              </w:rPr>
            </w:pPr>
            <w:r w:rsidRPr="002C22F0">
              <w:rPr>
                <w:rFonts w:eastAsia="Times New Roman"/>
                <w:b/>
                <w:sz w:val="20"/>
                <w:szCs w:val="20"/>
              </w:rPr>
              <w:t>Поставщик:</w:t>
            </w:r>
          </w:p>
          <w:p w:rsidR="00837DFE" w:rsidRPr="002C22F0" w:rsidRDefault="00837DFE" w:rsidP="001A4856">
            <w:pPr>
              <w:pStyle w:val="a4"/>
              <w:jc w:val="center"/>
              <w:rPr>
                <w:rFonts w:eastAsia="Times New Roman"/>
                <w:b/>
                <w:sz w:val="20"/>
                <w:szCs w:val="20"/>
              </w:rPr>
            </w:pPr>
          </w:p>
          <w:p w:rsidR="001A4856" w:rsidRPr="002C22F0" w:rsidRDefault="00174FE4" w:rsidP="001A4856">
            <w:pPr>
              <w:pStyle w:val="a4"/>
              <w:rPr>
                <w:rFonts w:eastAsia="Times New Roman"/>
                <w:sz w:val="20"/>
                <w:szCs w:val="20"/>
              </w:rPr>
            </w:pPr>
            <w:r>
              <w:rPr>
                <w:rFonts w:eastAsia="Times New Roman"/>
                <w:sz w:val="20"/>
                <w:szCs w:val="20"/>
              </w:rPr>
              <w:t xml:space="preserve">ТОО </w:t>
            </w:r>
            <w:r w:rsidR="00F23FBF">
              <w:rPr>
                <w:rFonts w:eastAsia="Times New Roman"/>
                <w:sz w:val="20"/>
                <w:szCs w:val="20"/>
              </w:rPr>
              <w:t xml:space="preserve">(ИП) </w:t>
            </w:r>
            <w:r>
              <w:rPr>
                <w:rFonts w:eastAsia="Times New Roman"/>
                <w:sz w:val="20"/>
                <w:szCs w:val="20"/>
              </w:rPr>
              <w:t>«</w:t>
            </w:r>
            <w:r w:rsidR="00F23FBF">
              <w:rPr>
                <w:rFonts w:eastAsia="Times New Roman"/>
                <w:sz w:val="20"/>
                <w:szCs w:val="20"/>
              </w:rPr>
              <w:t>__________________________</w:t>
            </w:r>
            <w:r>
              <w:rPr>
                <w:rFonts w:eastAsia="Times New Roman"/>
                <w:sz w:val="20"/>
                <w:szCs w:val="20"/>
              </w:rPr>
              <w:t>»</w:t>
            </w:r>
          </w:p>
          <w:p w:rsidR="001A4856" w:rsidRPr="002C22F0" w:rsidRDefault="001A4856" w:rsidP="001A4856">
            <w:pPr>
              <w:pStyle w:val="a4"/>
              <w:rPr>
                <w:rFonts w:eastAsia="Times New Roman"/>
                <w:sz w:val="20"/>
                <w:szCs w:val="20"/>
              </w:rPr>
            </w:pPr>
            <w:r w:rsidRPr="002C22F0">
              <w:rPr>
                <w:rFonts w:eastAsia="Times New Roman"/>
                <w:sz w:val="20"/>
                <w:szCs w:val="20"/>
              </w:rPr>
              <w:t xml:space="preserve">РНН: </w:t>
            </w:r>
            <w:r w:rsidR="00F23FBF">
              <w:rPr>
                <w:rFonts w:eastAsia="Times New Roman"/>
                <w:sz w:val="20"/>
                <w:szCs w:val="20"/>
              </w:rPr>
              <w:t>_______________________________</w:t>
            </w:r>
          </w:p>
          <w:p w:rsidR="001A4856" w:rsidRPr="002C22F0" w:rsidRDefault="001A4856" w:rsidP="001A4856">
            <w:pPr>
              <w:pStyle w:val="a4"/>
              <w:rPr>
                <w:rFonts w:eastAsia="Times New Roman"/>
                <w:sz w:val="20"/>
                <w:szCs w:val="20"/>
              </w:rPr>
            </w:pPr>
            <w:r w:rsidRPr="002C22F0">
              <w:rPr>
                <w:rFonts w:eastAsia="Times New Roman"/>
                <w:sz w:val="20"/>
                <w:szCs w:val="20"/>
              </w:rPr>
              <w:t>ИИК:</w:t>
            </w:r>
            <w:r w:rsidR="00362A47" w:rsidRPr="002C22F0">
              <w:rPr>
                <w:rFonts w:eastAsia="Times New Roman"/>
                <w:sz w:val="20"/>
                <w:szCs w:val="20"/>
              </w:rPr>
              <w:t xml:space="preserve"> </w:t>
            </w:r>
            <w:r w:rsidR="00F23FBF">
              <w:rPr>
                <w:rFonts w:eastAsia="Times New Roman"/>
                <w:sz w:val="20"/>
                <w:szCs w:val="20"/>
              </w:rPr>
              <w:t>______________________________</w:t>
            </w:r>
          </w:p>
          <w:p w:rsidR="00362A47" w:rsidRPr="002C22F0" w:rsidRDefault="001A4856" w:rsidP="001A4856">
            <w:pPr>
              <w:pStyle w:val="a4"/>
              <w:rPr>
                <w:rFonts w:eastAsia="Times New Roman"/>
                <w:sz w:val="20"/>
                <w:szCs w:val="20"/>
              </w:rPr>
            </w:pPr>
            <w:r w:rsidRPr="002C22F0">
              <w:rPr>
                <w:rFonts w:eastAsia="Times New Roman"/>
                <w:sz w:val="20"/>
                <w:szCs w:val="20"/>
              </w:rPr>
              <w:t xml:space="preserve">БИК: </w:t>
            </w:r>
            <w:r w:rsidR="00F23FBF">
              <w:rPr>
                <w:rFonts w:eastAsia="Times New Roman"/>
                <w:sz w:val="20"/>
                <w:szCs w:val="20"/>
              </w:rPr>
              <w:t>___________________________</w:t>
            </w:r>
          </w:p>
          <w:p w:rsidR="008770B9" w:rsidRPr="002C22F0" w:rsidRDefault="001A4856" w:rsidP="001A4856">
            <w:pPr>
              <w:pStyle w:val="a4"/>
              <w:rPr>
                <w:rFonts w:eastAsia="Times New Roman"/>
                <w:sz w:val="20"/>
                <w:szCs w:val="20"/>
              </w:rPr>
            </w:pPr>
            <w:r w:rsidRPr="002C22F0">
              <w:rPr>
                <w:rFonts w:eastAsia="Times New Roman"/>
                <w:sz w:val="20"/>
                <w:szCs w:val="20"/>
              </w:rPr>
              <w:t xml:space="preserve">Банк: </w:t>
            </w:r>
            <w:r w:rsidR="00362A47" w:rsidRPr="002C22F0">
              <w:rPr>
                <w:rFonts w:eastAsia="Times New Roman"/>
                <w:sz w:val="20"/>
                <w:szCs w:val="20"/>
              </w:rPr>
              <w:t>Ф</w:t>
            </w:r>
            <w:r w:rsidRPr="002C22F0">
              <w:rPr>
                <w:rFonts w:eastAsia="Times New Roman"/>
                <w:sz w:val="20"/>
                <w:szCs w:val="20"/>
              </w:rPr>
              <w:t>АО «</w:t>
            </w:r>
            <w:r w:rsidR="00EA6157" w:rsidRPr="002C22F0">
              <w:rPr>
                <w:rFonts w:eastAsia="Times New Roman"/>
                <w:sz w:val="20"/>
                <w:szCs w:val="20"/>
              </w:rPr>
              <w:t>Б</w:t>
            </w:r>
            <w:r w:rsidRPr="002C22F0">
              <w:rPr>
                <w:rFonts w:eastAsia="Times New Roman"/>
                <w:sz w:val="20"/>
                <w:szCs w:val="20"/>
              </w:rPr>
              <w:t>анк</w:t>
            </w:r>
            <w:r w:rsidR="00C75DE7" w:rsidRPr="002C22F0">
              <w:rPr>
                <w:rFonts w:eastAsia="Times New Roman"/>
                <w:sz w:val="20"/>
                <w:szCs w:val="20"/>
              </w:rPr>
              <w:t xml:space="preserve"> </w:t>
            </w:r>
            <w:r w:rsidR="00F23FBF">
              <w:rPr>
                <w:rFonts w:eastAsia="Times New Roman"/>
                <w:sz w:val="20"/>
                <w:szCs w:val="20"/>
              </w:rPr>
              <w:t>______________</w:t>
            </w:r>
            <w:r w:rsidR="00362A47" w:rsidRPr="002C22F0">
              <w:rPr>
                <w:rFonts w:eastAsia="Times New Roman"/>
                <w:sz w:val="20"/>
                <w:szCs w:val="20"/>
              </w:rPr>
              <w:t>»</w:t>
            </w:r>
            <w:r w:rsidR="008770B9" w:rsidRPr="002C22F0">
              <w:rPr>
                <w:rFonts w:eastAsia="Times New Roman"/>
                <w:sz w:val="20"/>
                <w:szCs w:val="20"/>
              </w:rPr>
              <w:t xml:space="preserve"> </w:t>
            </w:r>
            <w:r w:rsidRPr="002C22F0">
              <w:rPr>
                <w:rFonts w:eastAsia="Times New Roman"/>
                <w:sz w:val="20"/>
                <w:szCs w:val="20"/>
              </w:rPr>
              <w:t>в</w:t>
            </w:r>
            <w:r w:rsidR="00362A47" w:rsidRPr="002C22F0">
              <w:rPr>
                <w:rFonts w:eastAsia="Times New Roman"/>
                <w:sz w:val="20"/>
                <w:szCs w:val="20"/>
              </w:rPr>
              <w:t xml:space="preserve"> </w:t>
            </w:r>
            <w:r w:rsidR="00F23FBF">
              <w:rPr>
                <w:rFonts w:eastAsia="Times New Roman"/>
                <w:sz w:val="20"/>
                <w:szCs w:val="20"/>
              </w:rPr>
              <w:t>________</w:t>
            </w:r>
          </w:p>
          <w:p w:rsidR="001A4856" w:rsidRPr="002C22F0" w:rsidRDefault="00BB59FD" w:rsidP="001A4856">
            <w:pPr>
              <w:pStyle w:val="a4"/>
              <w:rPr>
                <w:rFonts w:eastAsia="Times New Roman"/>
                <w:sz w:val="20"/>
                <w:szCs w:val="20"/>
              </w:rPr>
            </w:pPr>
            <w:r w:rsidRPr="002C22F0">
              <w:rPr>
                <w:rFonts w:eastAsia="Times New Roman"/>
                <w:sz w:val="20"/>
                <w:szCs w:val="20"/>
              </w:rPr>
              <w:t xml:space="preserve">Индекс </w:t>
            </w:r>
            <w:r w:rsidR="00F23FBF">
              <w:rPr>
                <w:rFonts w:eastAsia="Times New Roman"/>
                <w:sz w:val="20"/>
                <w:szCs w:val="20"/>
              </w:rPr>
              <w:t>_______</w:t>
            </w:r>
            <w:r w:rsidR="00921982" w:rsidRPr="002C22F0">
              <w:rPr>
                <w:rFonts w:eastAsia="Times New Roman"/>
                <w:sz w:val="20"/>
                <w:szCs w:val="20"/>
              </w:rPr>
              <w:t xml:space="preserve">, </w:t>
            </w:r>
            <w:r w:rsidR="008770B9" w:rsidRPr="002C22F0">
              <w:rPr>
                <w:rFonts w:eastAsia="Times New Roman"/>
                <w:sz w:val="20"/>
                <w:szCs w:val="20"/>
              </w:rPr>
              <w:t>г</w:t>
            </w:r>
            <w:r w:rsidR="001A4856" w:rsidRPr="002C22F0">
              <w:rPr>
                <w:rFonts w:eastAsia="Times New Roman"/>
                <w:sz w:val="20"/>
                <w:szCs w:val="20"/>
              </w:rPr>
              <w:t>.</w:t>
            </w:r>
            <w:r w:rsidR="00F23FBF">
              <w:rPr>
                <w:rFonts w:eastAsia="Times New Roman"/>
                <w:sz w:val="20"/>
                <w:szCs w:val="20"/>
              </w:rPr>
              <w:t xml:space="preserve"> _______, ул</w:t>
            </w:r>
            <w:r w:rsidR="00921982" w:rsidRPr="002C22F0">
              <w:rPr>
                <w:rFonts w:eastAsia="Times New Roman"/>
                <w:sz w:val="20"/>
                <w:szCs w:val="20"/>
              </w:rPr>
              <w:t>.</w:t>
            </w:r>
            <w:r w:rsidR="00F23FBF">
              <w:rPr>
                <w:rFonts w:eastAsia="Times New Roman"/>
                <w:sz w:val="20"/>
                <w:szCs w:val="20"/>
              </w:rPr>
              <w:t>(мкр.)</w:t>
            </w:r>
            <w:r w:rsidR="00BD6471">
              <w:rPr>
                <w:rFonts w:eastAsia="Times New Roman"/>
                <w:sz w:val="20"/>
                <w:szCs w:val="20"/>
              </w:rPr>
              <w:t xml:space="preserve"> </w:t>
            </w:r>
            <w:r w:rsidR="00F23FBF">
              <w:rPr>
                <w:rFonts w:eastAsia="Times New Roman"/>
                <w:sz w:val="20"/>
                <w:szCs w:val="20"/>
              </w:rPr>
              <w:t>________</w:t>
            </w:r>
          </w:p>
          <w:p w:rsidR="001A4856" w:rsidRPr="002C22F0" w:rsidRDefault="001A4856" w:rsidP="001A4856">
            <w:pPr>
              <w:pStyle w:val="a4"/>
              <w:rPr>
                <w:rFonts w:eastAsia="Times New Roman"/>
                <w:sz w:val="20"/>
                <w:szCs w:val="20"/>
              </w:rPr>
            </w:pPr>
            <w:r w:rsidRPr="002C22F0">
              <w:rPr>
                <w:rFonts w:eastAsia="Times New Roman"/>
                <w:sz w:val="20"/>
                <w:szCs w:val="20"/>
              </w:rPr>
              <w:t>Тел.</w:t>
            </w:r>
            <w:r w:rsidR="00BD6471">
              <w:rPr>
                <w:rFonts w:eastAsia="Times New Roman"/>
                <w:sz w:val="20"/>
                <w:szCs w:val="20"/>
              </w:rPr>
              <w:t xml:space="preserve"> </w:t>
            </w:r>
            <w:r w:rsidR="00F23FBF">
              <w:rPr>
                <w:rFonts w:eastAsia="Times New Roman"/>
                <w:sz w:val="20"/>
                <w:szCs w:val="20"/>
              </w:rPr>
              <w:t>_________________</w:t>
            </w:r>
            <w:r w:rsidR="00BD6471">
              <w:rPr>
                <w:rFonts w:eastAsia="Times New Roman"/>
                <w:sz w:val="20"/>
                <w:szCs w:val="20"/>
              </w:rPr>
              <w:t xml:space="preserve">; факс </w:t>
            </w:r>
            <w:r w:rsidR="00F23FBF">
              <w:rPr>
                <w:rFonts w:eastAsia="Times New Roman"/>
                <w:sz w:val="20"/>
                <w:szCs w:val="20"/>
              </w:rPr>
              <w:t>_____________</w:t>
            </w:r>
            <w:r w:rsidR="00FC79E4" w:rsidRPr="002C22F0">
              <w:rPr>
                <w:rFonts w:eastAsia="Times New Roman"/>
                <w:sz w:val="20"/>
                <w:szCs w:val="20"/>
              </w:rPr>
              <w:t>.</w:t>
            </w:r>
          </w:p>
          <w:p w:rsidR="000A640A" w:rsidRPr="002C22F0" w:rsidRDefault="000A640A" w:rsidP="000A640A">
            <w:pPr>
              <w:pStyle w:val="a4"/>
              <w:rPr>
                <w:sz w:val="20"/>
                <w:szCs w:val="20"/>
              </w:rPr>
            </w:pPr>
            <w:r w:rsidRPr="002C22F0">
              <w:rPr>
                <w:sz w:val="20"/>
                <w:szCs w:val="20"/>
              </w:rPr>
              <w:t xml:space="preserve">Код назначения платежа </w:t>
            </w:r>
            <w:r w:rsidR="00F23FBF">
              <w:rPr>
                <w:sz w:val="20"/>
                <w:szCs w:val="20"/>
              </w:rPr>
              <w:t>_______</w:t>
            </w:r>
            <w:r w:rsidRPr="002C22F0">
              <w:rPr>
                <w:sz w:val="20"/>
                <w:szCs w:val="20"/>
              </w:rPr>
              <w:t>, Кбе</w:t>
            </w:r>
            <w:r w:rsidR="0075429D">
              <w:rPr>
                <w:sz w:val="20"/>
                <w:szCs w:val="20"/>
              </w:rPr>
              <w:t xml:space="preserve"> </w:t>
            </w:r>
            <w:r w:rsidR="00F23FBF">
              <w:rPr>
                <w:sz w:val="20"/>
                <w:szCs w:val="20"/>
              </w:rPr>
              <w:t>______</w:t>
            </w:r>
          </w:p>
          <w:p w:rsidR="000A640A" w:rsidRPr="002C22F0" w:rsidRDefault="000A640A" w:rsidP="000A640A">
            <w:pPr>
              <w:pStyle w:val="a4"/>
              <w:rPr>
                <w:sz w:val="20"/>
                <w:szCs w:val="20"/>
              </w:rPr>
            </w:pPr>
            <w:r w:rsidRPr="002C22F0">
              <w:rPr>
                <w:sz w:val="20"/>
                <w:szCs w:val="20"/>
              </w:rPr>
              <w:t xml:space="preserve">Свидетельство о постановке на учет по НДС </w:t>
            </w:r>
          </w:p>
          <w:p w:rsidR="000A640A" w:rsidRPr="002C22F0" w:rsidRDefault="000A640A" w:rsidP="000A640A">
            <w:pPr>
              <w:pStyle w:val="a4"/>
              <w:rPr>
                <w:sz w:val="20"/>
                <w:szCs w:val="20"/>
              </w:rPr>
            </w:pPr>
            <w:r w:rsidRPr="002C22F0">
              <w:rPr>
                <w:sz w:val="20"/>
                <w:szCs w:val="20"/>
              </w:rPr>
              <w:t>№</w:t>
            </w:r>
            <w:r w:rsidR="0075429D">
              <w:rPr>
                <w:sz w:val="20"/>
                <w:szCs w:val="20"/>
              </w:rPr>
              <w:t xml:space="preserve"> </w:t>
            </w:r>
            <w:r w:rsidR="00F23FBF">
              <w:rPr>
                <w:sz w:val="20"/>
                <w:szCs w:val="20"/>
              </w:rPr>
              <w:t>_________</w:t>
            </w:r>
            <w:r w:rsidRPr="002C22F0">
              <w:rPr>
                <w:sz w:val="20"/>
                <w:szCs w:val="20"/>
              </w:rPr>
              <w:t xml:space="preserve"> от</w:t>
            </w:r>
            <w:r w:rsidR="0075429D">
              <w:rPr>
                <w:sz w:val="20"/>
                <w:szCs w:val="20"/>
              </w:rPr>
              <w:t xml:space="preserve"> </w:t>
            </w:r>
            <w:r w:rsidR="00F23FBF">
              <w:rPr>
                <w:sz w:val="20"/>
                <w:szCs w:val="20"/>
              </w:rPr>
              <w:t xml:space="preserve">__________ </w:t>
            </w:r>
            <w:r w:rsidRPr="002C22F0">
              <w:rPr>
                <w:sz w:val="20"/>
                <w:szCs w:val="20"/>
              </w:rPr>
              <w:t>г.</w:t>
            </w:r>
            <w:r w:rsidR="00F23FBF">
              <w:rPr>
                <w:sz w:val="20"/>
                <w:szCs w:val="20"/>
              </w:rPr>
              <w:t>,</w:t>
            </w:r>
            <w:r w:rsidRPr="002C22F0">
              <w:rPr>
                <w:sz w:val="20"/>
                <w:szCs w:val="20"/>
              </w:rPr>
              <w:t xml:space="preserve"> </w:t>
            </w:r>
            <w:r w:rsidR="00F23FBF">
              <w:rPr>
                <w:sz w:val="20"/>
                <w:szCs w:val="20"/>
              </w:rPr>
              <w:t>С</w:t>
            </w:r>
            <w:r w:rsidRPr="002C22F0">
              <w:rPr>
                <w:sz w:val="20"/>
                <w:szCs w:val="20"/>
              </w:rPr>
              <w:t>ерия</w:t>
            </w:r>
            <w:r w:rsidR="0075429D">
              <w:rPr>
                <w:sz w:val="20"/>
                <w:szCs w:val="20"/>
              </w:rPr>
              <w:t xml:space="preserve"> </w:t>
            </w:r>
            <w:r w:rsidR="00F23FBF">
              <w:rPr>
                <w:sz w:val="20"/>
                <w:szCs w:val="20"/>
              </w:rPr>
              <w:t>_______</w:t>
            </w:r>
            <w:r w:rsidRPr="002C22F0">
              <w:rPr>
                <w:sz w:val="20"/>
                <w:szCs w:val="20"/>
              </w:rPr>
              <w:t xml:space="preserve"> </w:t>
            </w:r>
          </w:p>
          <w:p w:rsidR="001A4856" w:rsidRPr="002C22F0" w:rsidRDefault="001A4856" w:rsidP="001A4856">
            <w:pPr>
              <w:pStyle w:val="a4"/>
              <w:rPr>
                <w:rFonts w:eastAsia="Times New Roman"/>
                <w:sz w:val="20"/>
                <w:szCs w:val="20"/>
              </w:rPr>
            </w:pPr>
          </w:p>
          <w:p w:rsidR="001A4856" w:rsidRPr="002C22F0" w:rsidRDefault="00F23FBF" w:rsidP="001A4856">
            <w:pPr>
              <w:pStyle w:val="a4"/>
              <w:rPr>
                <w:rFonts w:eastAsia="Times New Roman"/>
                <w:b/>
                <w:sz w:val="20"/>
                <w:szCs w:val="20"/>
              </w:rPr>
            </w:pPr>
            <w:r>
              <w:rPr>
                <w:rFonts w:eastAsia="Times New Roman"/>
                <w:b/>
                <w:sz w:val="20"/>
                <w:szCs w:val="20"/>
              </w:rPr>
              <w:t>Руководитель</w:t>
            </w:r>
          </w:p>
          <w:p w:rsidR="00632512" w:rsidRPr="002C22F0" w:rsidRDefault="00632512" w:rsidP="001A4856">
            <w:pPr>
              <w:pStyle w:val="a4"/>
              <w:rPr>
                <w:rFonts w:eastAsia="Times New Roman"/>
                <w:sz w:val="20"/>
                <w:szCs w:val="20"/>
              </w:rPr>
            </w:pPr>
          </w:p>
          <w:p w:rsidR="001A4856" w:rsidRPr="002C22F0" w:rsidRDefault="001A4856" w:rsidP="001A4856">
            <w:pPr>
              <w:pStyle w:val="a4"/>
              <w:rPr>
                <w:rFonts w:eastAsia="Times New Roman"/>
                <w:b/>
                <w:sz w:val="20"/>
                <w:szCs w:val="20"/>
              </w:rPr>
            </w:pPr>
            <w:r w:rsidRPr="002C22F0">
              <w:rPr>
                <w:rFonts w:eastAsia="Times New Roman"/>
                <w:sz w:val="20"/>
                <w:szCs w:val="20"/>
              </w:rPr>
              <w:t xml:space="preserve">__________________  </w:t>
            </w:r>
            <w:r w:rsidR="00F23FBF">
              <w:rPr>
                <w:rFonts w:eastAsia="Times New Roman"/>
                <w:b/>
                <w:sz w:val="20"/>
                <w:szCs w:val="20"/>
              </w:rPr>
              <w:t>___________________</w:t>
            </w:r>
          </w:p>
          <w:p w:rsidR="00DA5E03" w:rsidRPr="002C22F0" w:rsidRDefault="001A4856" w:rsidP="00132B27">
            <w:pPr>
              <w:pStyle w:val="a4"/>
              <w:rPr>
                <w:rFonts w:ascii="Times New Roman" w:eastAsia="Times New Roman" w:hAnsi="Times New Roman" w:cs="Times New Roman"/>
                <w:b/>
                <w:sz w:val="20"/>
                <w:szCs w:val="20"/>
              </w:rPr>
            </w:pPr>
            <w:r w:rsidRPr="002C22F0">
              <w:rPr>
                <w:rFonts w:eastAsia="Times New Roman"/>
                <w:b/>
                <w:sz w:val="20"/>
                <w:szCs w:val="20"/>
                <w:lang w:val="kk-KZ"/>
              </w:rPr>
              <w:t>М.П.</w:t>
            </w:r>
          </w:p>
        </w:tc>
      </w:tr>
    </w:tbl>
    <w:p w:rsidR="00DA5E03" w:rsidRPr="002C22F0" w:rsidRDefault="00DA5E03" w:rsidP="00E21603">
      <w:pPr>
        <w:pStyle w:val="a4"/>
        <w:jc w:val="both"/>
        <w:rPr>
          <w:sz w:val="20"/>
          <w:szCs w:val="20"/>
        </w:rPr>
      </w:pPr>
    </w:p>
    <w:p w:rsidR="008770B9" w:rsidRPr="002C22F0" w:rsidRDefault="008770B9" w:rsidP="00B17601">
      <w:pPr>
        <w:pStyle w:val="a4"/>
        <w:rPr>
          <w:sz w:val="20"/>
          <w:szCs w:val="20"/>
        </w:rPr>
      </w:pPr>
    </w:p>
    <w:p w:rsidR="00262C50" w:rsidRPr="002C22F0" w:rsidRDefault="00262C50" w:rsidP="00B17601">
      <w:pPr>
        <w:pStyle w:val="a4"/>
        <w:rPr>
          <w:sz w:val="20"/>
          <w:szCs w:val="20"/>
        </w:rPr>
      </w:pPr>
    </w:p>
    <w:p w:rsidR="003268B7" w:rsidRPr="002C22F0" w:rsidRDefault="003268B7" w:rsidP="003268B7">
      <w:pPr>
        <w:pStyle w:val="a4"/>
        <w:rPr>
          <w:sz w:val="20"/>
          <w:szCs w:val="20"/>
        </w:rPr>
      </w:pPr>
    </w:p>
    <w:p w:rsidR="003268B7" w:rsidRPr="002C22F0" w:rsidRDefault="003268B7" w:rsidP="003268B7">
      <w:pPr>
        <w:pStyle w:val="a4"/>
        <w:rPr>
          <w:sz w:val="20"/>
          <w:szCs w:val="20"/>
        </w:rPr>
      </w:pPr>
    </w:p>
    <w:p w:rsidR="003268B7" w:rsidRDefault="003268B7" w:rsidP="003268B7">
      <w:pPr>
        <w:pStyle w:val="a4"/>
        <w:rPr>
          <w:sz w:val="20"/>
          <w:szCs w:val="20"/>
        </w:rPr>
      </w:pPr>
    </w:p>
    <w:p w:rsidR="00DD7479" w:rsidRDefault="00DD7479" w:rsidP="003268B7">
      <w:pPr>
        <w:pStyle w:val="a4"/>
        <w:rPr>
          <w:sz w:val="20"/>
          <w:szCs w:val="20"/>
        </w:rPr>
      </w:pPr>
    </w:p>
    <w:p w:rsidR="00DD7479" w:rsidRDefault="00DD7479" w:rsidP="003268B7">
      <w:pPr>
        <w:pStyle w:val="a4"/>
        <w:rPr>
          <w:sz w:val="20"/>
          <w:szCs w:val="20"/>
        </w:rPr>
      </w:pPr>
    </w:p>
    <w:p w:rsidR="00DD7479" w:rsidRDefault="00DD7479" w:rsidP="003268B7">
      <w:pPr>
        <w:pStyle w:val="a4"/>
        <w:rPr>
          <w:sz w:val="20"/>
          <w:szCs w:val="20"/>
        </w:rPr>
      </w:pPr>
    </w:p>
    <w:p w:rsidR="00DD7479" w:rsidRDefault="00DD7479" w:rsidP="003268B7">
      <w:pPr>
        <w:pStyle w:val="a4"/>
        <w:rPr>
          <w:sz w:val="20"/>
          <w:szCs w:val="20"/>
        </w:rPr>
      </w:pPr>
    </w:p>
    <w:p w:rsidR="00DD7479" w:rsidRDefault="00DD7479" w:rsidP="003268B7">
      <w:pPr>
        <w:pStyle w:val="a4"/>
        <w:rPr>
          <w:sz w:val="20"/>
          <w:szCs w:val="20"/>
        </w:rPr>
      </w:pPr>
    </w:p>
    <w:p w:rsidR="00DD7479" w:rsidRDefault="00DD7479" w:rsidP="003268B7">
      <w:pPr>
        <w:pStyle w:val="a4"/>
        <w:rPr>
          <w:sz w:val="20"/>
          <w:szCs w:val="20"/>
        </w:rPr>
      </w:pPr>
    </w:p>
    <w:p w:rsidR="00DD7479" w:rsidRDefault="00DD7479" w:rsidP="003268B7">
      <w:pPr>
        <w:pStyle w:val="a4"/>
        <w:rPr>
          <w:sz w:val="20"/>
          <w:szCs w:val="20"/>
        </w:rPr>
      </w:pPr>
    </w:p>
    <w:p w:rsidR="00DD7479" w:rsidRDefault="00DD7479" w:rsidP="003268B7">
      <w:pPr>
        <w:pStyle w:val="a4"/>
        <w:rPr>
          <w:sz w:val="20"/>
          <w:szCs w:val="20"/>
        </w:rPr>
      </w:pPr>
    </w:p>
    <w:p w:rsidR="0035449F" w:rsidRDefault="0035449F" w:rsidP="0035449F">
      <w:pPr>
        <w:pStyle w:val="a4"/>
        <w:tabs>
          <w:tab w:val="left" w:pos="8315"/>
        </w:tabs>
        <w:rPr>
          <w:sz w:val="16"/>
          <w:szCs w:val="16"/>
        </w:rPr>
      </w:pPr>
    </w:p>
    <w:p w:rsidR="00DD7479" w:rsidRPr="0035449F" w:rsidRDefault="00DD7479" w:rsidP="0035449F">
      <w:pPr>
        <w:pStyle w:val="a4"/>
        <w:tabs>
          <w:tab w:val="left" w:pos="8315"/>
        </w:tabs>
        <w:rPr>
          <w:sz w:val="16"/>
          <w:szCs w:val="16"/>
        </w:rPr>
      </w:pPr>
      <w:r w:rsidRPr="0035449F">
        <w:rPr>
          <w:sz w:val="16"/>
          <w:szCs w:val="16"/>
        </w:rPr>
        <w:lastRenderedPageBreak/>
        <w:t>Приложение № 1 к договору о государственных закупках услуг по разработке</w:t>
      </w:r>
    </w:p>
    <w:p w:rsidR="00DD7479" w:rsidRPr="0035449F" w:rsidRDefault="00DD7479" w:rsidP="00DD7479">
      <w:pPr>
        <w:pStyle w:val="a4"/>
        <w:rPr>
          <w:sz w:val="16"/>
          <w:szCs w:val="16"/>
        </w:rPr>
      </w:pPr>
      <w:r w:rsidRPr="0035449F">
        <w:rPr>
          <w:sz w:val="16"/>
          <w:szCs w:val="16"/>
        </w:rPr>
        <w:t xml:space="preserve">проектно-сметной документации на строительство торговых павильонов в городе Астана </w:t>
      </w:r>
    </w:p>
    <w:p w:rsidR="00DD7479" w:rsidRPr="0035449F" w:rsidRDefault="00DD7479" w:rsidP="00DD7479">
      <w:pPr>
        <w:pStyle w:val="a4"/>
        <w:rPr>
          <w:sz w:val="16"/>
          <w:szCs w:val="16"/>
        </w:rPr>
      </w:pPr>
      <w:r w:rsidRPr="0035449F">
        <w:rPr>
          <w:sz w:val="16"/>
          <w:szCs w:val="16"/>
        </w:rPr>
        <w:t>№ ГЗ-ЦП/_________ от «</w:t>
      </w:r>
      <w:r w:rsidR="00F23FBF">
        <w:rPr>
          <w:sz w:val="16"/>
          <w:szCs w:val="16"/>
        </w:rPr>
        <w:t>____</w:t>
      </w:r>
      <w:r w:rsidRPr="0035449F">
        <w:rPr>
          <w:sz w:val="16"/>
          <w:szCs w:val="16"/>
        </w:rPr>
        <w:t>»</w:t>
      </w:r>
      <w:r w:rsidR="00F23FBF">
        <w:rPr>
          <w:sz w:val="16"/>
          <w:szCs w:val="16"/>
        </w:rPr>
        <w:t xml:space="preserve"> декабря </w:t>
      </w:r>
      <w:r w:rsidRPr="0035449F">
        <w:rPr>
          <w:sz w:val="16"/>
          <w:szCs w:val="16"/>
        </w:rPr>
        <w:t>20</w:t>
      </w:r>
      <w:r w:rsidR="00F23FBF">
        <w:rPr>
          <w:sz w:val="16"/>
          <w:szCs w:val="16"/>
        </w:rPr>
        <w:t xml:space="preserve">08 </w:t>
      </w:r>
      <w:r w:rsidRPr="0035449F">
        <w:rPr>
          <w:sz w:val="16"/>
          <w:szCs w:val="16"/>
        </w:rPr>
        <w:t>года.</w:t>
      </w:r>
    </w:p>
    <w:p w:rsidR="00DD7479" w:rsidRPr="00DD7479" w:rsidRDefault="00DD7479" w:rsidP="00DD7479">
      <w:pPr>
        <w:pStyle w:val="a4"/>
        <w:rPr>
          <w:b/>
          <w:sz w:val="18"/>
          <w:szCs w:val="18"/>
        </w:rPr>
      </w:pPr>
      <w:r w:rsidRPr="00DD7479">
        <w:rPr>
          <w:sz w:val="18"/>
          <w:szCs w:val="18"/>
        </w:rPr>
        <w:t xml:space="preserve"> </w:t>
      </w:r>
    </w:p>
    <w:p w:rsidR="00DD7479" w:rsidRDefault="00DC7810" w:rsidP="00DC7810">
      <w:pPr>
        <w:pStyle w:val="a4"/>
        <w:jc w:val="center"/>
        <w:rPr>
          <w:b/>
          <w:sz w:val="18"/>
          <w:szCs w:val="18"/>
        </w:rPr>
      </w:pPr>
      <w:r w:rsidRPr="00DC7810">
        <w:rPr>
          <w:b/>
          <w:sz w:val="18"/>
          <w:szCs w:val="18"/>
        </w:rPr>
        <w:t>Техническая спецификация</w:t>
      </w:r>
      <w:r>
        <w:rPr>
          <w:b/>
          <w:sz w:val="18"/>
          <w:szCs w:val="18"/>
        </w:rPr>
        <w:t xml:space="preserve"> на разработку ПСД</w:t>
      </w:r>
    </w:p>
    <w:p w:rsidR="00DC7810" w:rsidRPr="00DC7810" w:rsidRDefault="00DC7810" w:rsidP="00DC7810">
      <w:pPr>
        <w:pStyle w:val="a4"/>
        <w:jc w:val="center"/>
        <w:rPr>
          <w:b/>
          <w:sz w:val="18"/>
          <w:szCs w:val="18"/>
        </w:rPr>
      </w:pPr>
    </w:p>
    <w:p w:rsidR="00DD7479" w:rsidRPr="00DD7479" w:rsidRDefault="00DD7479" w:rsidP="00DD7479">
      <w:pPr>
        <w:pStyle w:val="a4"/>
        <w:jc w:val="center"/>
        <w:rPr>
          <w:b/>
          <w:sz w:val="18"/>
          <w:szCs w:val="18"/>
        </w:rPr>
      </w:pPr>
      <w:r w:rsidRPr="00DD7479">
        <w:rPr>
          <w:b/>
          <w:sz w:val="18"/>
          <w:szCs w:val="18"/>
        </w:rPr>
        <w:t>1.Общая часть.</w:t>
      </w:r>
    </w:p>
    <w:p w:rsidR="00DD7479" w:rsidRPr="00DD7479" w:rsidRDefault="00DD7479" w:rsidP="00DD7479">
      <w:pPr>
        <w:pStyle w:val="a4"/>
        <w:jc w:val="both"/>
        <w:rPr>
          <w:sz w:val="18"/>
          <w:szCs w:val="18"/>
        </w:rPr>
      </w:pPr>
      <w:r w:rsidRPr="00DD7479">
        <w:rPr>
          <w:sz w:val="18"/>
          <w:szCs w:val="18"/>
        </w:rPr>
        <w:t xml:space="preserve">Настоящей технической спецификацией предлагается к выполнению разработка проектно-сметной документации на строительство торговых павильонов с инженерными сетями и сооружениями расположенных на следующих земельных участках площадью 0,0045 га каждый в городе Астана: </w:t>
      </w:r>
    </w:p>
    <w:p w:rsidR="00F23FBF" w:rsidRPr="00F23FBF" w:rsidRDefault="00F23FBF" w:rsidP="00F23FBF">
      <w:pPr>
        <w:pStyle w:val="a4"/>
        <w:jc w:val="both"/>
        <w:rPr>
          <w:sz w:val="18"/>
          <w:szCs w:val="18"/>
        </w:rPr>
      </w:pPr>
      <w:r w:rsidRPr="00F23FBF">
        <w:rPr>
          <w:sz w:val="18"/>
          <w:szCs w:val="18"/>
        </w:rPr>
        <w:t>1)Район пересечения улиц Ондирис и Токтарова;</w:t>
      </w:r>
    </w:p>
    <w:p w:rsidR="00F23FBF" w:rsidRPr="00F23FBF" w:rsidRDefault="00F23FBF" w:rsidP="00F23FBF">
      <w:pPr>
        <w:pStyle w:val="a4"/>
        <w:jc w:val="both"/>
        <w:rPr>
          <w:sz w:val="18"/>
          <w:szCs w:val="18"/>
        </w:rPr>
      </w:pPr>
      <w:r w:rsidRPr="00F23FBF">
        <w:rPr>
          <w:sz w:val="18"/>
          <w:szCs w:val="18"/>
        </w:rPr>
        <w:t>2)Улица Малахова (район дома № 43);</w:t>
      </w:r>
    </w:p>
    <w:p w:rsidR="00F23FBF" w:rsidRPr="00F23FBF" w:rsidRDefault="00F23FBF" w:rsidP="00F23FBF">
      <w:pPr>
        <w:pStyle w:val="a4"/>
        <w:jc w:val="both"/>
        <w:rPr>
          <w:sz w:val="18"/>
          <w:szCs w:val="18"/>
        </w:rPr>
      </w:pPr>
      <w:r w:rsidRPr="00F23FBF">
        <w:rPr>
          <w:sz w:val="18"/>
          <w:szCs w:val="18"/>
        </w:rPr>
        <w:t>3)Улица Озен (район дома № 22);</w:t>
      </w:r>
    </w:p>
    <w:p w:rsidR="00F23FBF" w:rsidRPr="00F23FBF" w:rsidRDefault="00F23FBF" w:rsidP="00F23FBF">
      <w:pPr>
        <w:pStyle w:val="a4"/>
        <w:jc w:val="both"/>
        <w:rPr>
          <w:sz w:val="18"/>
          <w:szCs w:val="18"/>
        </w:rPr>
      </w:pPr>
      <w:r w:rsidRPr="00F23FBF">
        <w:rPr>
          <w:sz w:val="18"/>
          <w:szCs w:val="18"/>
        </w:rPr>
        <w:t>4)Улица Кусжолы (улица Попова) (район дома № 8);</w:t>
      </w:r>
    </w:p>
    <w:p w:rsidR="00F23FBF" w:rsidRPr="00F23FBF" w:rsidRDefault="00F23FBF" w:rsidP="00F23FBF">
      <w:pPr>
        <w:pStyle w:val="a4"/>
        <w:jc w:val="both"/>
        <w:rPr>
          <w:sz w:val="18"/>
          <w:szCs w:val="18"/>
        </w:rPr>
      </w:pPr>
      <w:r w:rsidRPr="00F23FBF">
        <w:rPr>
          <w:sz w:val="18"/>
          <w:szCs w:val="18"/>
        </w:rPr>
        <w:t>5)Микрорайон Аль-Фараби (район дома № 5);</w:t>
      </w:r>
    </w:p>
    <w:p w:rsidR="00F23FBF" w:rsidRPr="00F23FBF" w:rsidRDefault="00F23FBF" w:rsidP="00F23FBF">
      <w:pPr>
        <w:pStyle w:val="a4"/>
        <w:jc w:val="both"/>
        <w:rPr>
          <w:sz w:val="18"/>
          <w:szCs w:val="18"/>
        </w:rPr>
      </w:pPr>
      <w:r w:rsidRPr="00F23FBF">
        <w:rPr>
          <w:sz w:val="18"/>
          <w:szCs w:val="18"/>
        </w:rPr>
        <w:t>6)Район пересечения улиц Айнакол и Бесшалкар;</w:t>
      </w:r>
    </w:p>
    <w:p w:rsidR="00F23FBF" w:rsidRPr="00F23FBF" w:rsidRDefault="00F23FBF" w:rsidP="00F23FBF">
      <w:pPr>
        <w:pStyle w:val="a4"/>
        <w:jc w:val="both"/>
        <w:rPr>
          <w:sz w:val="18"/>
          <w:szCs w:val="18"/>
        </w:rPr>
      </w:pPr>
      <w:r w:rsidRPr="00F23FBF">
        <w:rPr>
          <w:sz w:val="18"/>
          <w:szCs w:val="18"/>
        </w:rPr>
        <w:t>7)Улица Котовского (район дома № 2Б).</w:t>
      </w:r>
    </w:p>
    <w:p w:rsidR="00DD7479" w:rsidRPr="00DD7479" w:rsidRDefault="00DD7479" w:rsidP="00DD7479">
      <w:pPr>
        <w:pStyle w:val="a4"/>
        <w:jc w:val="both"/>
        <w:rPr>
          <w:sz w:val="18"/>
          <w:szCs w:val="18"/>
        </w:rPr>
      </w:pPr>
      <w:r w:rsidRPr="00DD7479">
        <w:rPr>
          <w:sz w:val="18"/>
          <w:szCs w:val="18"/>
          <w:u w:val="single"/>
        </w:rPr>
        <w:t>Условия предоставления земельного участка</w:t>
      </w:r>
      <w:r w:rsidRPr="00DD7479">
        <w:rPr>
          <w:sz w:val="18"/>
          <w:szCs w:val="18"/>
        </w:rPr>
        <w:t xml:space="preserve"> - заключить договоры с местным исполнительным органом об аренде земельного участка; об условиях освоения земельного участка.</w:t>
      </w:r>
    </w:p>
    <w:p w:rsidR="00DD7479" w:rsidRPr="00DD7479" w:rsidRDefault="00DD7479" w:rsidP="00DD7479">
      <w:pPr>
        <w:pStyle w:val="a4"/>
        <w:jc w:val="center"/>
        <w:rPr>
          <w:b/>
          <w:sz w:val="18"/>
          <w:szCs w:val="18"/>
        </w:rPr>
      </w:pPr>
    </w:p>
    <w:p w:rsidR="00DD7479" w:rsidRPr="0035449F" w:rsidRDefault="00DD7479" w:rsidP="00DD7479">
      <w:pPr>
        <w:pStyle w:val="a4"/>
        <w:jc w:val="center"/>
        <w:rPr>
          <w:color w:val="FF0000"/>
          <w:sz w:val="18"/>
          <w:szCs w:val="18"/>
        </w:rPr>
      </w:pPr>
      <w:r w:rsidRPr="0035449F">
        <w:rPr>
          <w:b/>
          <w:color w:val="FF0000"/>
          <w:sz w:val="18"/>
          <w:szCs w:val="18"/>
        </w:rPr>
        <w:t xml:space="preserve">2. Краткая характеристика участка застройки </w:t>
      </w:r>
    </w:p>
    <w:p w:rsidR="00DD7479" w:rsidRPr="00DD7479" w:rsidRDefault="00DD7479" w:rsidP="00DD7479">
      <w:pPr>
        <w:pStyle w:val="a4"/>
        <w:jc w:val="both"/>
        <w:rPr>
          <w:sz w:val="18"/>
          <w:szCs w:val="18"/>
        </w:rPr>
      </w:pPr>
      <w:r w:rsidRPr="0035449F">
        <w:rPr>
          <w:color w:val="FF0000"/>
          <w:sz w:val="18"/>
          <w:szCs w:val="18"/>
        </w:rPr>
        <w:t>Участки, отведенные для проектирования</w:t>
      </w:r>
      <w:r w:rsidRPr="00DD7479">
        <w:rPr>
          <w:sz w:val="18"/>
          <w:szCs w:val="18"/>
        </w:rPr>
        <w:t xml:space="preserve"> и строительства по климатическим условиям район строительства относится к району </w:t>
      </w:r>
      <w:r w:rsidRPr="00DD7479">
        <w:rPr>
          <w:sz w:val="18"/>
          <w:szCs w:val="18"/>
          <w:lang w:val="en-US"/>
        </w:rPr>
        <w:t>I</w:t>
      </w:r>
      <w:r w:rsidRPr="00DD7479">
        <w:rPr>
          <w:sz w:val="18"/>
          <w:szCs w:val="18"/>
        </w:rPr>
        <w:t>-В.</w:t>
      </w:r>
    </w:p>
    <w:p w:rsidR="00DD7479" w:rsidRPr="00DD7479" w:rsidRDefault="00DD7479" w:rsidP="00DD7479">
      <w:pPr>
        <w:pStyle w:val="a4"/>
        <w:jc w:val="both"/>
        <w:rPr>
          <w:sz w:val="18"/>
          <w:szCs w:val="18"/>
        </w:rPr>
      </w:pPr>
      <w:r w:rsidRPr="00DD7479">
        <w:rPr>
          <w:sz w:val="18"/>
          <w:szCs w:val="18"/>
        </w:rPr>
        <w:t>Рельеф участка спокойный. Подключение сетей предусматривается от существующих и проектируемых инженерных сетей данного района.</w:t>
      </w:r>
    </w:p>
    <w:p w:rsidR="00DD7479" w:rsidRPr="00DD7479" w:rsidRDefault="00DD7479" w:rsidP="00DD7479">
      <w:pPr>
        <w:pStyle w:val="a4"/>
        <w:jc w:val="both"/>
        <w:rPr>
          <w:sz w:val="18"/>
          <w:szCs w:val="18"/>
        </w:rPr>
      </w:pPr>
    </w:p>
    <w:p w:rsidR="00DD7479" w:rsidRPr="00DD7479" w:rsidRDefault="00DD7479" w:rsidP="00DD7479">
      <w:pPr>
        <w:pStyle w:val="a4"/>
        <w:jc w:val="center"/>
        <w:rPr>
          <w:b/>
          <w:sz w:val="18"/>
          <w:szCs w:val="18"/>
        </w:rPr>
      </w:pPr>
      <w:r w:rsidRPr="00DD7479">
        <w:rPr>
          <w:b/>
          <w:sz w:val="18"/>
          <w:szCs w:val="18"/>
        </w:rPr>
        <w:t>3.Требования к архитектурно-планировочным и конструктивным решениям</w:t>
      </w:r>
    </w:p>
    <w:p w:rsidR="00DD7479" w:rsidRPr="00DD7479" w:rsidRDefault="00DD7479" w:rsidP="00DD7479">
      <w:pPr>
        <w:pStyle w:val="a4"/>
        <w:jc w:val="both"/>
        <w:rPr>
          <w:sz w:val="18"/>
          <w:szCs w:val="18"/>
        </w:rPr>
      </w:pPr>
      <w:r w:rsidRPr="00DD7479">
        <w:rPr>
          <w:sz w:val="18"/>
          <w:szCs w:val="18"/>
        </w:rPr>
        <w:t>В составе проектно-сметной документации предусмотреть:</w:t>
      </w:r>
    </w:p>
    <w:p w:rsidR="00DD7479" w:rsidRPr="00DD7479" w:rsidRDefault="00DD7479" w:rsidP="00DD7479">
      <w:pPr>
        <w:pStyle w:val="a4"/>
        <w:jc w:val="both"/>
        <w:rPr>
          <w:sz w:val="18"/>
          <w:szCs w:val="18"/>
        </w:rPr>
      </w:pPr>
      <w:r w:rsidRPr="00DD7479">
        <w:rPr>
          <w:sz w:val="18"/>
          <w:szCs w:val="18"/>
        </w:rPr>
        <w:t>- работы по выносу (при необходимости) инженерных сетей и сооружений попадающих на участок застройки;</w:t>
      </w:r>
    </w:p>
    <w:p w:rsidR="00DD7479" w:rsidRPr="00DD7479" w:rsidRDefault="00DD7479" w:rsidP="00DD7479">
      <w:pPr>
        <w:pStyle w:val="a4"/>
        <w:jc w:val="both"/>
        <w:rPr>
          <w:sz w:val="18"/>
          <w:szCs w:val="18"/>
        </w:rPr>
      </w:pPr>
      <w:r w:rsidRPr="00DD7479">
        <w:rPr>
          <w:sz w:val="18"/>
          <w:szCs w:val="18"/>
        </w:rPr>
        <w:t>- проекты внутренних систем инженерного обеспечения;</w:t>
      </w:r>
    </w:p>
    <w:p w:rsidR="00DD7479" w:rsidRPr="00DD7479" w:rsidRDefault="00DD7479" w:rsidP="00DD7479">
      <w:pPr>
        <w:pStyle w:val="a4"/>
        <w:jc w:val="both"/>
        <w:rPr>
          <w:sz w:val="18"/>
          <w:szCs w:val="18"/>
        </w:rPr>
      </w:pPr>
      <w:r w:rsidRPr="00DD7479">
        <w:rPr>
          <w:sz w:val="18"/>
          <w:szCs w:val="18"/>
        </w:rPr>
        <w:t>наружные кабельные сети и сооружения электроснабжения;</w:t>
      </w:r>
    </w:p>
    <w:p w:rsidR="00DD7479" w:rsidRPr="00DD7479" w:rsidRDefault="00DD7479" w:rsidP="00DD7479">
      <w:pPr>
        <w:pStyle w:val="a4"/>
        <w:jc w:val="both"/>
        <w:rPr>
          <w:sz w:val="18"/>
          <w:szCs w:val="18"/>
        </w:rPr>
      </w:pPr>
      <w:r w:rsidRPr="00DD7479">
        <w:rPr>
          <w:sz w:val="18"/>
          <w:szCs w:val="18"/>
        </w:rPr>
        <w:t>Требования к Рабочей документации:</w:t>
      </w:r>
    </w:p>
    <w:p w:rsidR="00DD7479" w:rsidRPr="00DD7479" w:rsidRDefault="00DD7479" w:rsidP="00DD7479">
      <w:pPr>
        <w:pStyle w:val="a4"/>
        <w:jc w:val="both"/>
        <w:rPr>
          <w:sz w:val="18"/>
          <w:szCs w:val="18"/>
        </w:rPr>
      </w:pPr>
      <w:r w:rsidRPr="00DD7479">
        <w:rPr>
          <w:sz w:val="18"/>
          <w:szCs w:val="18"/>
        </w:rPr>
        <w:t>В состав помещений павильона входит:</w:t>
      </w:r>
    </w:p>
    <w:p w:rsidR="00DD7479" w:rsidRPr="00DD7479" w:rsidRDefault="00DD7479" w:rsidP="00DD7479">
      <w:pPr>
        <w:pStyle w:val="a4"/>
        <w:jc w:val="both"/>
        <w:rPr>
          <w:sz w:val="18"/>
          <w:szCs w:val="18"/>
        </w:rPr>
      </w:pPr>
      <w:r w:rsidRPr="00DD7479">
        <w:rPr>
          <w:sz w:val="18"/>
          <w:szCs w:val="18"/>
        </w:rPr>
        <w:t>-Торговый зал;</w:t>
      </w:r>
    </w:p>
    <w:p w:rsidR="00DD7479" w:rsidRPr="00DD7479" w:rsidRDefault="00DD7479" w:rsidP="00DD7479">
      <w:pPr>
        <w:pStyle w:val="a4"/>
        <w:jc w:val="both"/>
        <w:rPr>
          <w:sz w:val="18"/>
          <w:szCs w:val="18"/>
        </w:rPr>
      </w:pPr>
      <w:r w:rsidRPr="00DD7479">
        <w:rPr>
          <w:sz w:val="18"/>
          <w:szCs w:val="18"/>
        </w:rPr>
        <w:t>- Склад продукции;</w:t>
      </w:r>
    </w:p>
    <w:p w:rsidR="00DD7479" w:rsidRPr="00DD7479" w:rsidRDefault="00DD7479" w:rsidP="00DD7479">
      <w:pPr>
        <w:pStyle w:val="a4"/>
        <w:jc w:val="both"/>
        <w:rPr>
          <w:sz w:val="18"/>
          <w:szCs w:val="18"/>
        </w:rPr>
      </w:pPr>
      <w:r w:rsidRPr="00DD7479">
        <w:rPr>
          <w:sz w:val="18"/>
          <w:szCs w:val="18"/>
        </w:rPr>
        <w:t xml:space="preserve">-Санузел персонала; </w:t>
      </w:r>
    </w:p>
    <w:p w:rsidR="00DD7479" w:rsidRPr="00DD7479" w:rsidRDefault="00DD7479" w:rsidP="00DD7479">
      <w:pPr>
        <w:pStyle w:val="a4"/>
        <w:jc w:val="both"/>
        <w:rPr>
          <w:sz w:val="18"/>
          <w:szCs w:val="18"/>
        </w:rPr>
      </w:pPr>
      <w:r w:rsidRPr="00DD7479">
        <w:rPr>
          <w:sz w:val="18"/>
          <w:szCs w:val="18"/>
        </w:rPr>
        <w:t>- Тамбур;</w:t>
      </w:r>
    </w:p>
    <w:p w:rsidR="00DD7479" w:rsidRPr="00DD7479" w:rsidRDefault="00DD7479" w:rsidP="00DD7479">
      <w:pPr>
        <w:pStyle w:val="a4"/>
        <w:jc w:val="both"/>
        <w:rPr>
          <w:sz w:val="18"/>
          <w:szCs w:val="18"/>
        </w:rPr>
      </w:pPr>
      <w:r w:rsidRPr="00DD7479">
        <w:rPr>
          <w:sz w:val="18"/>
          <w:szCs w:val="18"/>
        </w:rPr>
        <w:t>Размер павильона в плане 7550</w:t>
      </w:r>
      <w:r w:rsidR="00DC7810">
        <w:rPr>
          <w:sz w:val="18"/>
          <w:szCs w:val="18"/>
        </w:rPr>
        <w:t xml:space="preserve">мм </w:t>
      </w:r>
      <w:r w:rsidRPr="00DD7479">
        <w:rPr>
          <w:sz w:val="18"/>
          <w:szCs w:val="18"/>
        </w:rPr>
        <w:t>х</w:t>
      </w:r>
      <w:r w:rsidR="00DC7810">
        <w:rPr>
          <w:sz w:val="18"/>
          <w:szCs w:val="18"/>
        </w:rPr>
        <w:t xml:space="preserve"> </w:t>
      </w:r>
      <w:r w:rsidRPr="00DD7479">
        <w:rPr>
          <w:sz w:val="18"/>
          <w:szCs w:val="18"/>
        </w:rPr>
        <w:t>4450</w:t>
      </w:r>
      <w:r w:rsidR="00DC7810">
        <w:rPr>
          <w:sz w:val="18"/>
          <w:szCs w:val="18"/>
        </w:rPr>
        <w:t>мм</w:t>
      </w:r>
      <w:r w:rsidRPr="00DD7479">
        <w:rPr>
          <w:sz w:val="18"/>
          <w:szCs w:val="18"/>
        </w:rPr>
        <w:t>.</w:t>
      </w:r>
    </w:p>
    <w:p w:rsidR="00DD7479" w:rsidRPr="00DD7479" w:rsidRDefault="00DD7479" w:rsidP="00DD7479">
      <w:pPr>
        <w:pStyle w:val="a4"/>
        <w:jc w:val="both"/>
        <w:rPr>
          <w:sz w:val="18"/>
          <w:szCs w:val="18"/>
        </w:rPr>
      </w:pPr>
      <w:r w:rsidRPr="00DD7479">
        <w:rPr>
          <w:sz w:val="18"/>
          <w:szCs w:val="18"/>
        </w:rPr>
        <w:t>Конструктивные решения.</w:t>
      </w:r>
    </w:p>
    <w:p w:rsidR="00DD7479" w:rsidRPr="00DD7479" w:rsidRDefault="00DD7479" w:rsidP="00DD7479">
      <w:pPr>
        <w:pStyle w:val="a4"/>
        <w:jc w:val="both"/>
        <w:rPr>
          <w:sz w:val="18"/>
          <w:szCs w:val="18"/>
        </w:rPr>
      </w:pPr>
      <w:r w:rsidRPr="00DD7479">
        <w:rPr>
          <w:sz w:val="18"/>
          <w:szCs w:val="18"/>
        </w:rPr>
        <w:t>Здание павильона имеет жесткую конструктивную схему с несущими металлическими каркасами, наружные стены</w:t>
      </w:r>
      <w:r w:rsidR="0035449F">
        <w:rPr>
          <w:sz w:val="18"/>
          <w:szCs w:val="18"/>
        </w:rPr>
        <w:t xml:space="preserve"> – </w:t>
      </w:r>
      <w:r w:rsidRPr="00DD7479">
        <w:rPr>
          <w:sz w:val="18"/>
          <w:szCs w:val="18"/>
        </w:rPr>
        <w:t xml:space="preserve">сэндвич панели толщиной </w:t>
      </w:r>
      <w:r w:rsidR="00F23FBF">
        <w:rPr>
          <w:sz w:val="18"/>
          <w:szCs w:val="18"/>
        </w:rPr>
        <w:t>20</w:t>
      </w:r>
      <w:r w:rsidRPr="00DD7479">
        <w:rPr>
          <w:sz w:val="18"/>
          <w:szCs w:val="18"/>
        </w:rPr>
        <w:t>0мм, кровля (односкатная)</w:t>
      </w:r>
      <w:r w:rsidR="00DC7810">
        <w:rPr>
          <w:sz w:val="18"/>
          <w:szCs w:val="18"/>
        </w:rPr>
        <w:t xml:space="preserve"> – сэндвич-</w:t>
      </w:r>
      <w:r w:rsidRPr="00DD7479">
        <w:rPr>
          <w:sz w:val="18"/>
          <w:szCs w:val="18"/>
        </w:rPr>
        <w:t xml:space="preserve">панель толщиной </w:t>
      </w:r>
      <w:r w:rsidR="00F23FBF">
        <w:rPr>
          <w:sz w:val="18"/>
          <w:szCs w:val="18"/>
        </w:rPr>
        <w:t>20</w:t>
      </w:r>
      <w:r w:rsidRPr="00DD7479">
        <w:rPr>
          <w:sz w:val="18"/>
          <w:szCs w:val="18"/>
        </w:rPr>
        <w:t>0мм. По периметру павильон устраивается асфальтовая отснастка шириной 800 мм. Фундамент –</w:t>
      </w:r>
      <w:r w:rsidR="00DC7810">
        <w:rPr>
          <w:sz w:val="18"/>
          <w:szCs w:val="18"/>
        </w:rPr>
        <w:t xml:space="preserve"> </w:t>
      </w:r>
      <w:r w:rsidRPr="00DD7479">
        <w:rPr>
          <w:sz w:val="18"/>
          <w:szCs w:val="18"/>
        </w:rPr>
        <w:t>ленточный монолитный.</w:t>
      </w:r>
    </w:p>
    <w:p w:rsidR="00DD7479" w:rsidRPr="00DD7479" w:rsidRDefault="00DD7479" w:rsidP="00DD7479">
      <w:pPr>
        <w:pStyle w:val="a4"/>
        <w:jc w:val="both"/>
        <w:rPr>
          <w:sz w:val="18"/>
          <w:szCs w:val="18"/>
        </w:rPr>
      </w:pPr>
      <w:r w:rsidRPr="00DD7479">
        <w:rPr>
          <w:sz w:val="18"/>
          <w:szCs w:val="18"/>
        </w:rPr>
        <w:t xml:space="preserve">Проектирование торговых павильонов должно быть выполнено в соответствии с требованиями, действующими на территории Республики Казахстан СНиП, СанПиН. </w:t>
      </w:r>
    </w:p>
    <w:p w:rsidR="00DD7479" w:rsidRPr="00DD7479" w:rsidRDefault="00DD7479" w:rsidP="00DD7479">
      <w:pPr>
        <w:pStyle w:val="a4"/>
        <w:jc w:val="both"/>
        <w:rPr>
          <w:sz w:val="18"/>
          <w:szCs w:val="18"/>
        </w:rPr>
      </w:pPr>
      <w:r w:rsidRPr="00DD7479">
        <w:rPr>
          <w:sz w:val="18"/>
          <w:szCs w:val="18"/>
        </w:rPr>
        <w:t xml:space="preserve">Рабочий проект в последующем должен быть согласован, в установленном порядке, с Департаментом архитектуры и градостроительства, ДГСЭН, ГУ ДПС, УООС и другими заинтересованными государственными органами и городскими службами. Проект инженерных сетей и сооружения должны быть согласованы со всеми заинтересованными городскими эксплуатирующими организациями. </w:t>
      </w:r>
    </w:p>
    <w:p w:rsidR="00DD7479" w:rsidRPr="00DD7479" w:rsidRDefault="00DD7479" w:rsidP="00DD7479">
      <w:pPr>
        <w:pStyle w:val="a4"/>
        <w:jc w:val="both"/>
        <w:rPr>
          <w:sz w:val="18"/>
          <w:szCs w:val="18"/>
        </w:rPr>
      </w:pPr>
      <w:r w:rsidRPr="00DD7479">
        <w:rPr>
          <w:sz w:val="18"/>
          <w:szCs w:val="18"/>
        </w:rPr>
        <w:t>Проектировщик должен обеспечить получение положительного заключения органа государственной и экологической экспертизы по выполненной проектно-сметной документации.</w:t>
      </w:r>
    </w:p>
    <w:p w:rsidR="00DD7479" w:rsidRPr="00DD7479" w:rsidRDefault="00DD7479" w:rsidP="00DD7479">
      <w:pPr>
        <w:pStyle w:val="a4"/>
        <w:jc w:val="both"/>
        <w:rPr>
          <w:sz w:val="18"/>
          <w:szCs w:val="18"/>
        </w:rPr>
      </w:pPr>
    </w:p>
    <w:p w:rsidR="00DD7479" w:rsidRPr="00DD7479" w:rsidRDefault="00DD7479" w:rsidP="00DD7479">
      <w:pPr>
        <w:pStyle w:val="a4"/>
        <w:jc w:val="both"/>
        <w:rPr>
          <w:sz w:val="18"/>
          <w:szCs w:val="18"/>
        </w:rPr>
      </w:pPr>
    </w:p>
    <w:tbl>
      <w:tblPr>
        <w:tblW w:w="8632" w:type="dxa"/>
        <w:tblCellSpacing w:w="0" w:type="dxa"/>
        <w:tblInd w:w="404" w:type="dxa"/>
        <w:tblCellMar>
          <w:top w:w="105" w:type="dxa"/>
          <w:left w:w="105" w:type="dxa"/>
          <w:bottom w:w="105" w:type="dxa"/>
          <w:right w:w="105" w:type="dxa"/>
        </w:tblCellMar>
        <w:tblLook w:val="04A0"/>
      </w:tblPr>
      <w:tblGrid>
        <w:gridCol w:w="4804"/>
        <w:gridCol w:w="3828"/>
      </w:tblGrid>
      <w:tr w:rsidR="00DD7479" w:rsidRPr="00DD7479" w:rsidTr="00482D32">
        <w:trPr>
          <w:trHeight w:val="1266"/>
          <w:tblCellSpacing w:w="0" w:type="dxa"/>
        </w:trPr>
        <w:tc>
          <w:tcPr>
            <w:tcW w:w="4804" w:type="dxa"/>
            <w:hideMark/>
          </w:tcPr>
          <w:p w:rsidR="00DD7479" w:rsidRPr="00DD7479" w:rsidRDefault="00DD7479" w:rsidP="00482D32">
            <w:pPr>
              <w:pStyle w:val="a4"/>
              <w:jc w:val="center"/>
              <w:rPr>
                <w:rFonts w:eastAsia="Times New Roman"/>
                <w:b/>
                <w:sz w:val="18"/>
                <w:szCs w:val="18"/>
              </w:rPr>
            </w:pPr>
            <w:r w:rsidRPr="00DD7479">
              <w:rPr>
                <w:rFonts w:eastAsia="Times New Roman"/>
                <w:b/>
                <w:sz w:val="18"/>
                <w:szCs w:val="18"/>
              </w:rPr>
              <w:t>Заказчик:</w:t>
            </w:r>
          </w:p>
          <w:p w:rsidR="00DD7479" w:rsidRPr="00DD7479" w:rsidRDefault="00DD7479" w:rsidP="00482D32">
            <w:pPr>
              <w:pStyle w:val="a4"/>
              <w:jc w:val="center"/>
              <w:rPr>
                <w:rFonts w:eastAsia="Times New Roman"/>
                <w:b/>
                <w:sz w:val="18"/>
                <w:szCs w:val="18"/>
              </w:rPr>
            </w:pPr>
          </w:p>
          <w:p w:rsidR="00DD7479" w:rsidRPr="00DD7479" w:rsidRDefault="00DD7479" w:rsidP="00482D32">
            <w:pPr>
              <w:pStyle w:val="a4"/>
              <w:rPr>
                <w:rFonts w:eastAsia="Times New Roman"/>
                <w:sz w:val="18"/>
                <w:szCs w:val="18"/>
              </w:rPr>
            </w:pPr>
            <w:r w:rsidRPr="00DD7479">
              <w:rPr>
                <w:rFonts w:eastAsia="Times New Roman"/>
                <w:sz w:val="18"/>
                <w:szCs w:val="18"/>
              </w:rPr>
              <w:t>ТОО «Астана-Ырыс»</w:t>
            </w:r>
          </w:p>
          <w:p w:rsidR="00DD7479" w:rsidRPr="00DD7479" w:rsidRDefault="00DD7479" w:rsidP="00482D32">
            <w:pPr>
              <w:pStyle w:val="a4"/>
              <w:rPr>
                <w:rFonts w:eastAsia="Times New Roman"/>
                <w:sz w:val="18"/>
                <w:szCs w:val="18"/>
              </w:rPr>
            </w:pPr>
          </w:p>
          <w:p w:rsidR="00DD7479" w:rsidRPr="00DD7479" w:rsidRDefault="00DD7479" w:rsidP="00482D32">
            <w:pPr>
              <w:pStyle w:val="a4"/>
              <w:rPr>
                <w:rFonts w:eastAsia="Times New Roman"/>
                <w:sz w:val="18"/>
                <w:szCs w:val="18"/>
              </w:rPr>
            </w:pPr>
          </w:p>
          <w:p w:rsidR="00DD7479" w:rsidRPr="00DD7479" w:rsidRDefault="00DD7479" w:rsidP="00482D32">
            <w:pPr>
              <w:pStyle w:val="a4"/>
              <w:rPr>
                <w:rFonts w:eastAsia="Times New Roman"/>
                <w:sz w:val="18"/>
                <w:szCs w:val="18"/>
              </w:rPr>
            </w:pPr>
            <w:r w:rsidRPr="00DD7479">
              <w:rPr>
                <w:rFonts w:eastAsia="Times New Roman"/>
                <w:sz w:val="18"/>
                <w:szCs w:val="18"/>
              </w:rPr>
              <w:t>_________________  Кияшов Е.С.</w:t>
            </w:r>
          </w:p>
          <w:p w:rsidR="00DD7479" w:rsidRPr="00DD7479" w:rsidRDefault="00DD7479" w:rsidP="00482D32">
            <w:pPr>
              <w:pStyle w:val="a4"/>
              <w:rPr>
                <w:rFonts w:eastAsia="Times New Roman"/>
                <w:sz w:val="18"/>
                <w:szCs w:val="18"/>
              </w:rPr>
            </w:pPr>
            <w:r w:rsidRPr="00DD7479">
              <w:rPr>
                <w:rFonts w:eastAsia="Times New Roman"/>
                <w:sz w:val="18"/>
                <w:szCs w:val="18"/>
              </w:rPr>
              <w:t>М.П.</w:t>
            </w:r>
          </w:p>
        </w:tc>
        <w:tc>
          <w:tcPr>
            <w:tcW w:w="3828" w:type="dxa"/>
            <w:hideMark/>
          </w:tcPr>
          <w:p w:rsidR="00DD7479" w:rsidRPr="00DD7479" w:rsidRDefault="00DD7479" w:rsidP="00482D32">
            <w:pPr>
              <w:pStyle w:val="a4"/>
              <w:jc w:val="center"/>
              <w:rPr>
                <w:rFonts w:eastAsia="Times New Roman"/>
                <w:b/>
                <w:sz w:val="18"/>
                <w:szCs w:val="18"/>
              </w:rPr>
            </w:pPr>
            <w:r w:rsidRPr="00DD7479">
              <w:rPr>
                <w:rFonts w:eastAsia="Times New Roman"/>
                <w:b/>
                <w:sz w:val="18"/>
                <w:szCs w:val="18"/>
              </w:rPr>
              <w:t>Поставщик:</w:t>
            </w:r>
          </w:p>
          <w:p w:rsidR="00DD7479" w:rsidRPr="00DD7479" w:rsidRDefault="00DD7479" w:rsidP="00482D32">
            <w:pPr>
              <w:pStyle w:val="a4"/>
              <w:jc w:val="center"/>
              <w:rPr>
                <w:rFonts w:eastAsia="Times New Roman"/>
                <w:b/>
                <w:sz w:val="18"/>
                <w:szCs w:val="18"/>
              </w:rPr>
            </w:pPr>
          </w:p>
          <w:p w:rsidR="00DD7479" w:rsidRPr="00DD7479" w:rsidRDefault="00F23FBF" w:rsidP="00482D32">
            <w:pPr>
              <w:pStyle w:val="a4"/>
              <w:rPr>
                <w:rFonts w:eastAsia="Times New Roman"/>
                <w:sz w:val="18"/>
                <w:szCs w:val="18"/>
              </w:rPr>
            </w:pPr>
            <w:r>
              <w:rPr>
                <w:rFonts w:eastAsia="Times New Roman"/>
                <w:sz w:val="18"/>
                <w:szCs w:val="18"/>
              </w:rPr>
              <w:t>ТОО (ИП) «_________________»</w:t>
            </w:r>
          </w:p>
          <w:p w:rsidR="00DD7479" w:rsidRPr="00DD7479" w:rsidRDefault="00DD7479" w:rsidP="00482D32">
            <w:pPr>
              <w:pStyle w:val="a4"/>
              <w:rPr>
                <w:rFonts w:eastAsia="Times New Roman"/>
                <w:sz w:val="18"/>
                <w:szCs w:val="18"/>
              </w:rPr>
            </w:pPr>
          </w:p>
          <w:p w:rsidR="00DD7479" w:rsidRPr="00DD7479" w:rsidRDefault="00DD7479" w:rsidP="00482D32">
            <w:pPr>
              <w:pStyle w:val="a4"/>
              <w:rPr>
                <w:rFonts w:eastAsia="Times New Roman"/>
                <w:sz w:val="18"/>
                <w:szCs w:val="18"/>
              </w:rPr>
            </w:pPr>
          </w:p>
          <w:p w:rsidR="00F23FBF" w:rsidRDefault="00DD7479" w:rsidP="00F23FBF">
            <w:pPr>
              <w:pStyle w:val="a4"/>
              <w:rPr>
                <w:rFonts w:eastAsia="Times New Roman"/>
                <w:sz w:val="18"/>
                <w:szCs w:val="18"/>
              </w:rPr>
            </w:pPr>
            <w:r w:rsidRPr="00DD7479">
              <w:rPr>
                <w:rFonts w:eastAsia="Times New Roman"/>
                <w:sz w:val="18"/>
                <w:szCs w:val="18"/>
              </w:rPr>
              <w:t xml:space="preserve">_______________ </w:t>
            </w:r>
          </w:p>
          <w:p w:rsidR="00DD7479" w:rsidRPr="00DD7479" w:rsidRDefault="00DD7479" w:rsidP="00F23FBF">
            <w:pPr>
              <w:pStyle w:val="a4"/>
              <w:rPr>
                <w:rFonts w:ascii="Times New Roman" w:eastAsia="Times New Roman" w:hAnsi="Times New Roman" w:cs="Times New Roman"/>
                <w:sz w:val="18"/>
                <w:szCs w:val="18"/>
              </w:rPr>
            </w:pPr>
            <w:r w:rsidRPr="00DD7479">
              <w:rPr>
                <w:rFonts w:eastAsia="Times New Roman"/>
                <w:sz w:val="18"/>
                <w:szCs w:val="18"/>
              </w:rPr>
              <w:t xml:space="preserve">М.П. </w:t>
            </w:r>
            <w:r w:rsidRPr="00DD7479">
              <w:rPr>
                <w:rFonts w:eastAsia="Times New Roman"/>
                <w:sz w:val="18"/>
                <w:szCs w:val="18"/>
                <w:lang w:val="kk-KZ"/>
              </w:rPr>
              <w:t xml:space="preserve"> </w:t>
            </w:r>
          </w:p>
        </w:tc>
      </w:tr>
    </w:tbl>
    <w:p w:rsidR="00DD7479" w:rsidRPr="00DD7479" w:rsidRDefault="00DD7479" w:rsidP="00DD7479">
      <w:pPr>
        <w:pStyle w:val="a4"/>
        <w:jc w:val="both"/>
        <w:rPr>
          <w:sz w:val="18"/>
          <w:szCs w:val="18"/>
        </w:rPr>
      </w:pPr>
    </w:p>
    <w:p w:rsidR="00DD7479" w:rsidRPr="00DD7479" w:rsidRDefault="00DD7479">
      <w:pPr>
        <w:pStyle w:val="a4"/>
        <w:rPr>
          <w:sz w:val="18"/>
          <w:szCs w:val="18"/>
        </w:rPr>
      </w:pPr>
    </w:p>
    <w:sectPr w:rsidR="00DD7479" w:rsidRPr="00DD7479" w:rsidSect="0035449F">
      <w:pgSz w:w="11906" w:h="16838"/>
      <w:pgMar w:top="1134" w:right="566"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0F95" w:rsidRDefault="00F00F95" w:rsidP="00433FEA">
      <w:pPr>
        <w:spacing w:after="0" w:line="240" w:lineRule="auto"/>
      </w:pPr>
      <w:r>
        <w:separator/>
      </w:r>
    </w:p>
  </w:endnote>
  <w:endnote w:type="continuationSeparator" w:id="1">
    <w:p w:rsidR="00F00F95" w:rsidRDefault="00F00F95" w:rsidP="00433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0F95" w:rsidRDefault="00F00F95" w:rsidP="00433FEA">
      <w:pPr>
        <w:spacing w:after="0" w:line="240" w:lineRule="auto"/>
      </w:pPr>
      <w:r>
        <w:separator/>
      </w:r>
    </w:p>
  </w:footnote>
  <w:footnote w:type="continuationSeparator" w:id="1">
    <w:p w:rsidR="00F00F95" w:rsidRDefault="00F00F95" w:rsidP="00433F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233941"/>
    <w:multiLevelType w:val="multilevel"/>
    <w:tmpl w:val="BEDC9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9A70B5"/>
    <w:rsid w:val="000072DE"/>
    <w:rsid w:val="00016C86"/>
    <w:rsid w:val="00043780"/>
    <w:rsid w:val="00075680"/>
    <w:rsid w:val="000869AB"/>
    <w:rsid w:val="00087EE6"/>
    <w:rsid w:val="00094F57"/>
    <w:rsid w:val="00095E53"/>
    <w:rsid w:val="000A640A"/>
    <w:rsid w:val="000B0C2C"/>
    <w:rsid w:val="000D5F3F"/>
    <w:rsid w:val="000E6735"/>
    <w:rsid w:val="000F2BEE"/>
    <w:rsid w:val="000F5C92"/>
    <w:rsid w:val="000F7CCF"/>
    <w:rsid w:val="00116F4F"/>
    <w:rsid w:val="00120FCB"/>
    <w:rsid w:val="0012260B"/>
    <w:rsid w:val="00132B27"/>
    <w:rsid w:val="001375C4"/>
    <w:rsid w:val="00153D3F"/>
    <w:rsid w:val="00155CC1"/>
    <w:rsid w:val="00170E54"/>
    <w:rsid w:val="00174FE4"/>
    <w:rsid w:val="00183DAE"/>
    <w:rsid w:val="001875A6"/>
    <w:rsid w:val="001A03B0"/>
    <w:rsid w:val="001A4856"/>
    <w:rsid w:val="001B25B3"/>
    <w:rsid w:val="001C64F1"/>
    <w:rsid w:val="001D2C33"/>
    <w:rsid w:val="001D6B44"/>
    <w:rsid w:val="001F4155"/>
    <w:rsid w:val="002137F0"/>
    <w:rsid w:val="00213D05"/>
    <w:rsid w:val="0021579A"/>
    <w:rsid w:val="0025292D"/>
    <w:rsid w:val="00256D05"/>
    <w:rsid w:val="00262C50"/>
    <w:rsid w:val="002678FF"/>
    <w:rsid w:val="0027132C"/>
    <w:rsid w:val="00276B82"/>
    <w:rsid w:val="002B4D3E"/>
    <w:rsid w:val="002B4F55"/>
    <w:rsid w:val="002B5E45"/>
    <w:rsid w:val="002C22F0"/>
    <w:rsid w:val="002D7187"/>
    <w:rsid w:val="002F56EA"/>
    <w:rsid w:val="00320A8F"/>
    <w:rsid w:val="003250B8"/>
    <w:rsid w:val="003268B7"/>
    <w:rsid w:val="00337800"/>
    <w:rsid w:val="00345DA2"/>
    <w:rsid w:val="003500E3"/>
    <w:rsid w:val="00352027"/>
    <w:rsid w:val="0035449F"/>
    <w:rsid w:val="00357B9D"/>
    <w:rsid w:val="003620A0"/>
    <w:rsid w:val="00362A47"/>
    <w:rsid w:val="00364614"/>
    <w:rsid w:val="00367FC4"/>
    <w:rsid w:val="00370E1C"/>
    <w:rsid w:val="003724F1"/>
    <w:rsid w:val="003774D0"/>
    <w:rsid w:val="0038486A"/>
    <w:rsid w:val="003A3003"/>
    <w:rsid w:val="003A6E09"/>
    <w:rsid w:val="003B6B95"/>
    <w:rsid w:val="003F01A8"/>
    <w:rsid w:val="003F13BD"/>
    <w:rsid w:val="00423438"/>
    <w:rsid w:val="00433FEA"/>
    <w:rsid w:val="00441CD3"/>
    <w:rsid w:val="004629CA"/>
    <w:rsid w:val="004752BE"/>
    <w:rsid w:val="00475DE5"/>
    <w:rsid w:val="004837E1"/>
    <w:rsid w:val="0048747C"/>
    <w:rsid w:val="00494FFC"/>
    <w:rsid w:val="004A5022"/>
    <w:rsid w:val="004B5E1F"/>
    <w:rsid w:val="004C1BAE"/>
    <w:rsid w:val="004C7DD4"/>
    <w:rsid w:val="004E6BDE"/>
    <w:rsid w:val="004F4858"/>
    <w:rsid w:val="00503BAF"/>
    <w:rsid w:val="00503C1C"/>
    <w:rsid w:val="00510098"/>
    <w:rsid w:val="005222C5"/>
    <w:rsid w:val="00531E25"/>
    <w:rsid w:val="0054158C"/>
    <w:rsid w:val="00544694"/>
    <w:rsid w:val="00553BA4"/>
    <w:rsid w:val="00560189"/>
    <w:rsid w:val="00566663"/>
    <w:rsid w:val="005A4FC7"/>
    <w:rsid w:val="005D7A72"/>
    <w:rsid w:val="005D7BFD"/>
    <w:rsid w:val="005D7C0F"/>
    <w:rsid w:val="005F1DC3"/>
    <w:rsid w:val="005F3F45"/>
    <w:rsid w:val="005F7D95"/>
    <w:rsid w:val="00632512"/>
    <w:rsid w:val="00632665"/>
    <w:rsid w:val="00641920"/>
    <w:rsid w:val="00645345"/>
    <w:rsid w:val="00656066"/>
    <w:rsid w:val="006734C1"/>
    <w:rsid w:val="00690BD9"/>
    <w:rsid w:val="006A529A"/>
    <w:rsid w:val="006B3062"/>
    <w:rsid w:val="006C3F25"/>
    <w:rsid w:val="006C6AEF"/>
    <w:rsid w:val="006D6DDA"/>
    <w:rsid w:val="007014B5"/>
    <w:rsid w:val="00707D63"/>
    <w:rsid w:val="00721AA2"/>
    <w:rsid w:val="0072367A"/>
    <w:rsid w:val="0072400E"/>
    <w:rsid w:val="00750B66"/>
    <w:rsid w:val="0075429D"/>
    <w:rsid w:val="007660E3"/>
    <w:rsid w:val="00772181"/>
    <w:rsid w:val="0079017D"/>
    <w:rsid w:val="007C13DE"/>
    <w:rsid w:val="007C2653"/>
    <w:rsid w:val="007F3033"/>
    <w:rsid w:val="0080106A"/>
    <w:rsid w:val="0082244A"/>
    <w:rsid w:val="00831243"/>
    <w:rsid w:val="00835BDC"/>
    <w:rsid w:val="00837DFE"/>
    <w:rsid w:val="008764F9"/>
    <w:rsid w:val="008770B9"/>
    <w:rsid w:val="00882977"/>
    <w:rsid w:val="00887939"/>
    <w:rsid w:val="008955CF"/>
    <w:rsid w:val="0089642C"/>
    <w:rsid w:val="00896B94"/>
    <w:rsid w:val="008A12B6"/>
    <w:rsid w:val="008B6A6F"/>
    <w:rsid w:val="008C4769"/>
    <w:rsid w:val="008C49BA"/>
    <w:rsid w:val="008C4D84"/>
    <w:rsid w:val="008C53F8"/>
    <w:rsid w:val="008F0CFF"/>
    <w:rsid w:val="008F2438"/>
    <w:rsid w:val="008F38A4"/>
    <w:rsid w:val="0090165D"/>
    <w:rsid w:val="00904641"/>
    <w:rsid w:val="009051D6"/>
    <w:rsid w:val="009206C7"/>
    <w:rsid w:val="00921982"/>
    <w:rsid w:val="00922410"/>
    <w:rsid w:val="0094726E"/>
    <w:rsid w:val="00966C36"/>
    <w:rsid w:val="00974839"/>
    <w:rsid w:val="0097636E"/>
    <w:rsid w:val="00987D4B"/>
    <w:rsid w:val="009A5576"/>
    <w:rsid w:val="009A70B5"/>
    <w:rsid w:val="009C6F23"/>
    <w:rsid w:val="009D1C14"/>
    <w:rsid w:val="009E4345"/>
    <w:rsid w:val="009F1368"/>
    <w:rsid w:val="009F733F"/>
    <w:rsid w:val="009F744B"/>
    <w:rsid w:val="00A05C32"/>
    <w:rsid w:val="00A07544"/>
    <w:rsid w:val="00A1035C"/>
    <w:rsid w:val="00A24EE2"/>
    <w:rsid w:val="00AA39F4"/>
    <w:rsid w:val="00AA4D3A"/>
    <w:rsid w:val="00AC4A76"/>
    <w:rsid w:val="00AD2C6D"/>
    <w:rsid w:val="00AF4CDF"/>
    <w:rsid w:val="00B11B5C"/>
    <w:rsid w:val="00B17601"/>
    <w:rsid w:val="00B2325E"/>
    <w:rsid w:val="00B5729C"/>
    <w:rsid w:val="00B72D51"/>
    <w:rsid w:val="00B8699C"/>
    <w:rsid w:val="00B86E46"/>
    <w:rsid w:val="00BA0E45"/>
    <w:rsid w:val="00BA2FDA"/>
    <w:rsid w:val="00BA6F3F"/>
    <w:rsid w:val="00BB4624"/>
    <w:rsid w:val="00BB59FD"/>
    <w:rsid w:val="00BC06A4"/>
    <w:rsid w:val="00BC60CA"/>
    <w:rsid w:val="00BD4E14"/>
    <w:rsid w:val="00BD6471"/>
    <w:rsid w:val="00BE2F08"/>
    <w:rsid w:val="00C15FD3"/>
    <w:rsid w:val="00C26B64"/>
    <w:rsid w:val="00C366F5"/>
    <w:rsid w:val="00C46FE6"/>
    <w:rsid w:val="00C60DA4"/>
    <w:rsid w:val="00C7180B"/>
    <w:rsid w:val="00C75DE7"/>
    <w:rsid w:val="00CC4B3C"/>
    <w:rsid w:val="00CE1144"/>
    <w:rsid w:val="00CE2DFD"/>
    <w:rsid w:val="00CF4A12"/>
    <w:rsid w:val="00D02A98"/>
    <w:rsid w:val="00D133EC"/>
    <w:rsid w:val="00D1701D"/>
    <w:rsid w:val="00D25491"/>
    <w:rsid w:val="00D27669"/>
    <w:rsid w:val="00D43229"/>
    <w:rsid w:val="00D44C25"/>
    <w:rsid w:val="00D568F2"/>
    <w:rsid w:val="00D6621E"/>
    <w:rsid w:val="00D82FAB"/>
    <w:rsid w:val="00D8433C"/>
    <w:rsid w:val="00D84347"/>
    <w:rsid w:val="00DA5E03"/>
    <w:rsid w:val="00DC7810"/>
    <w:rsid w:val="00DC7CB9"/>
    <w:rsid w:val="00DD7479"/>
    <w:rsid w:val="00DE1AED"/>
    <w:rsid w:val="00E03000"/>
    <w:rsid w:val="00E12231"/>
    <w:rsid w:val="00E174B7"/>
    <w:rsid w:val="00E21603"/>
    <w:rsid w:val="00E26AF9"/>
    <w:rsid w:val="00E42FC9"/>
    <w:rsid w:val="00E96DEB"/>
    <w:rsid w:val="00E96E0C"/>
    <w:rsid w:val="00EA12CB"/>
    <w:rsid w:val="00EA6157"/>
    <w:rsid w:val="00EA798A"/>
    <w:rsid w:val="00ED398B"/>
    <w:rsid w:val="00EE2436"/>
    <w:rsid w:val="00EE7004"/>
    <w:rsid w:val="00F00F95"/>
    <w:rsid w:val="00F02515"/>
    <w:rsid w:val="00F10918"/>
    <w:rsid w:val="00F23FBF"/>
    <w:rsid w:val="00F57EB6"/>
    <w:rsid w:val="00F830C8"/>
    <w:rsid w:val="00F92750"/>
    <w:rsid w:val="00F94337"/>
    <w:rsid w:val="00F97D0D"/>
    <w:rsid w:val="00FA5E0C"/>
    <w:rsid w:val="00FC79E4"/>
    <w:rsid w:val="00FD0495"/>
    <w:rsid w:val="00FD63F4"/>
    <w:rsid w:val="00FD6BF3"/>
    <w:rsid w:val="00FE1A46"/>
    <w:rsid w:val="00FF34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9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A70B5"/>
    <w:pPr>
      <w:spacing w:before="100" w:beforeAutospacing="1" w:after="119" w:line="240" w:lineRule="auto"/>
    </w:pPr>
    <w:rPr>
      <w:rFonts w:ascii="Times New Roman" w:eastAsia="Times New Roman" w:hAnsi="Times New Roman" w:cs="Times New Roman"/>
      <w:sz w:val="24"/>
      <w:szCs w:val="24"/>
    </w:rPr>
  </w:style>
  <w:style w:type="paragraph" w:styleId="a4">
    <w:name w:val="No Spacing"/>
    <w:uiPriority w:val="1"/>
    <w:qFormat/>
    <w:rsid w:val="00DC7CB9"/>
    <w:pPr>
      <w:spacing w:after="0" w:line="240" w:lineRule="auto"/>
    </w:pPr>
  </w:style>
  <w:style w:type="paragraph" w:styleId="a5">
    <w:name w:val="header"/>
    <w:basedOn w:val="a"/>
    <w:link w:val="a6"/>
    <w:uiPriority w:val="99"/>
    <w:semiHidden/>
    <w:unhideWhenUsed/>
    <w:rsid w:val="00433FE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33FEA"/>
  </w:style>
  <w:style w:type="paragraph" w:styleId="a7">
    <w:name w:val="footer"/>
    <w:basedOn w:val="a"/>
    <w:link w:val="a8"/>
    <w:uiPriority w:val="99"/>
    <w:semiHidden/>
    <w:unhideWhenUsed/>
    <w:rsid w:val="00433FE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433FEA"/>
  </w:style>
  <w:style w:type="paragraph" w:customStyle="1" w:styleId="western">
    <w:name w:val="western"/>
    <w:basedOn w:val="a"/>
    <w:rsid w:val="00E174B7"/>
    <w:pPr>
      <w:spacing w:before="100" w:beforeAutospacing="1" w:after="100" w:afterAutospacing="1" w:line="240" w:lineRule="auto"/>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9958774">
      <w:bodyDiv w:val="1"/>
      <w:marLeft w:val="0"/>
      <w:marRight w:val="0"/>
      <w:marTop w:val="0"/>
      <w:marBottom w:val="0"/>
      <w:divBdr>
        <w:top w:val="none" w:sz="0" w:space="0" w:color="auto"/>
        <w:left w:val="none" w:sz="0" w:space="0" w:color="auto"/>
        <w:bottom w:val="none" w:sz="0" w:space="0" w:color="auto"/>
        <w:right w:val="none" w:sz="0" w:space="0" w:color="auto"/>
      </w:divBdr>
    </w:div>
    <w:div w:id="320740511">
      <w:bodyDiv w:val="1"/>
      <w:marLeft w:val="0"/>
      <w:marRight w:val="0"/>
      <w:marTop w:val="0"/>
      <w:marBottom w:val="0"/>
      <w:divBdr>
        <w:top w:val="none" w:sz="0" w:space="0" w:color="auto"/>
        <w:left w:val="none" w:sz="0" w:space="0" w:color="auto"/>
        <w:bottom w:val="none" w:sz="0" w:space="0" w:color="auto"/>
        <w:right w:val="none" w:sz="0" w:space="0" w:color="auto"/>
      </w:divBdr>
    </w:div>
    <w:div w:id="477458558">
      <w:bodyDiv w:val="1"/>
      <w:marLeft w:val="0"/>
      <w:marRight w:val="0"/>
      <w:marTop w:val="0"/>
      <w:marBottom w:val="0"/>
      <w:divBdr>
        <w:top w:val="none" w:sz="0" w:space="0" w:color="auto"/>
        <w:left w:val="none" w:sz="0" w:space="0" w:color="auto"/>
        <w:bottom w:val="none" w:sz="0" w:space="0" w:color="auto"/>
        <w:right w:val="none" w:sz="0" w:space="0" w:color="auto"/>
      </w:divBdr>
    </w:div>
    <w:div w:id="721559369">
      <w:bodyDiv w:val="1"/>
      <w:marLeft w:val="0"/>
      <w:marRight w:val="0"/>
      <w:marTop w:val="0"/>
      <w:marBottom w:val="0"/>
      <w:divBdr>
        <w:top w:val="none" w:sz="0" w:space="0" w:color="auto"/>
        <w:left w:val="none" w:sz="0" w:space="0" w:color="auto"/>
        <w:bottom w:val="none" w:sz="0" w:space="0" w:color="auto"/>
        <w:right w:val="none" w:sz="0" w:space="0" w:color="auto"/>
      </w:divBdr>
    </w:div>
    <w:div w:id="785662258">
      <w:bodyDiv w:val="1"/>
      <w:marLeft w:val="0"/>
      <w:marRight w:val="0"/>
      <w:marTop w:val="0"/>
      <w:marBottom w:val="0"/>
      <w:divBdr>
        <w:top w:val="none" w:sz="0" w:space="0" w:color="auto"/>
        <w:left w:val="none" w:sz="0" w:space="0" w:color="auto"/>
        <w:bottom w:val="none" w:sz="0" w:space="0" w:color="auto"/>
        <w:right w:val="none" w:sz="0" w:space="0" w:color="auto"/>
      </w:divBdr>
    </w:div>
    <w:div w:id="807629780">
      <w:bodyDiv w:val="1"/>
      <w:marLeft w:val="0"/>
      <w:marRight w:val="0"/>
      <w:marTop w:val="0"/>
      <w:marBottom w:val="0"/>
      <w:divBdr>
        <w:top w:val="none" w:sz="0" w:space="0" w:color="auto"/>
        <w:left w:val="none" w:sz="0" w:space="0" w:color="auto"/>
        <w:bottom w:val="none" w:sz="0" w:space="0" w:color="auto"/>
        <w:right w:val="none" w:sz="0" w:space="0" w:color="auto"/>
      </w:divBdr>
    </w:div>
    <w:div w:id="855386901">
      <w:bodyDiv w:val="1"/>
      <w:marLeft w:val="0"/>
      <w:marRight w:val="0"/>
      <w:marTop w:val="0"/>
      <w:marBottom w:val="0"/>
      <w:divBdr>
        <w:top w:val="none" w:sz="0" w:space="0" w:color="auto"/>
        <w:left w:val="none" w:sz="0" w:space="0" w:color="auto"/>
        <w:bottom w:val="none" w:sz="0" w:space="0" w:color="auto"/>
        <w:right w:val="none" w:sz="0" w:space="0" w:color="auto"/>
      </w:divBdr>
    </w:div>
    <w:div w:id="1181774447">
      <w:bodyDiv w:val="1"/>
      <w:marLeft w:val="0"/>
      <w:marRight w:val="0"/>
      <w:marTop w:val="0"/>
      <w:marBottom w:val="0"/>
      <w:divBdr>
        <w:top w:val="none" w:sz="0" w:space="0" w:color="auto"/>
        <w:left w:val="none" w:sz="0" w:space="0" w:color="auto"/>
        <w:bottom w:val="none" w:sz="0" w:space="0" w:color="auto"/>
        <w:right w:val="none" w:sz="0" w:space="0" w:color="auto"/>
      </w:divBdr>
    </w:div>
    <w:div w:id="1192917838">
      <w:bodyDiv w:val="1"/>
      <w:marLeft w:val="0"/>
      <w:marRight w:val="0"/>
      <w:marTop w:val="0"/>
      <w:marBottom w:val="0"/>
      <w:divBdr>
        <w:top w:val="none" w:sz="0" w:space="0" w:color="auto"/>
        <w:left w:val="none" w:sz="0" w:space="0" w:color="auto"/>
        <w:bottom w:val="none" w:sz="0" w:space="0" w:color="auto"/>
        <w:right w:val="none" w:sz="0" w:space="0" w:color="auto"/>
      </w:divBdr>
    </w:div>
    <w:div w:id="1206064833">
      <w:bodyDiv w:val="1"/>
      <w:marLeft w:val="0"/>
      <w:marRight w:val="0"/>
      <w:marTop w:val="0"/>
      <w:marBottom w:val="0"/>
      <w:divBdr>
        <w:top w:val="none" w:sz="0" w:space="0" w:color="auto"/>
        <w:left w:val="none" w:sz="0" w:space="0" w:color="auto"/>
        <w:bottom w:val="none" w:sz="0" w:space="0" w:color="auto"/>
        <w:right w:val="none" w:sz="0" w:space="0" w:color="auto"/>
      </w:divBdr>
    </w:div>
    <w:div w:id="1206673731">
      <w:bodyDiv w:val="1"/>
      <w:marLeft w:val="0"/>
      <w:marRight w:val="0"/>
      <w:marTop w:val="0"/>
      <w:marBottom w:val="0"/>
      <w:divBdr>
        <w:top w:val="none" w:sz="0" w:space="0" w:color="auto"/>
        <w:left w:val="none" w:sz="0" w:space="0" w:color="auto"/>
        <w:bottom w:val="none" w:sz="0" w:space="0" w:color="auto"/>
        <w:right w:val="none" w:sz="0" w:space="0" w:color="auto"/>
      </w:divBdr>
    </w:div>
    <w:div w:id="1208183358">
      <w:bodyDiv w:val="1"/>
      <w:marLeft w:val="0"/>
      <w:marRight w:val="0"/>
      <w:marTop w:val="0"/>
      <w:marBottom w:val="0"/>
      <w:divBdr>
        <w:top w:val="none" w:sz="0" w:space="0" w:color="auto"/>
        <w:left w:val="none" w:sz="0" w:space="0" w:color="auto"/>
        <w:bottom w:val="none" w:sz="0" w:space="0" w:color="auto"/>
        <w:right w:val="none" w:sz="0" w:space="0" w:color="auto"/>
      </w:divBdr>
    </w:div>
    <w:div w:id="1301425413">
      <w:bodyDiv w:val="1"/>
      <w:marLeft w:val="0"/>
      <w:marRight w:val="0"/>
      <w:marTop w:val="0"/>
      <w:marBottom w:val="0"/>
      <w:divBdr>
        <w:top w:val="none" w:sz="0" w:space="0" w:color="auto"/>
        <w:left w:val="none" w:sz="0" w:space="0" w:color="auto"/>
        <w:bottom w:val="none" w:sz="0" w:space="0" w:color="auto"/>
        <w:right w:val="none" w:sz="0" w:space="0" w:color="auto"/>
      </w:divBdr>
    </w:div>
    <w:div w:id="1336227754">
      <w:bodyDiv w:val="1"/>
      <w:marLeft w:val="0"/>
      <w:marRight w:val="0"/>
      <w:marTop w:val="0"/>
      <w:marBottom w:val="0"/>
      <w:divBdr>
        <w:top w:val="none" w:sz="0" w:space="0" w:color="auto"/>
        <w:left w:val="none" w:sz="0" w:space="0" w:color="auto"/>
        <w:bottom w:val="none" w:sz="0" w:space="0" w:color="auto"/>
        <w:right w:val="none" w:sz="0" w:space="0" w:color="auto"/>
      </w:divBdr>
    </w:div>
    <w:div w:id="1430003718">
      <w:bodyDiv w:val="1"/>
      <w:marLeft w:val="0"/>
      <w:marRight w:val="0"/>
      <w:marTop w:val="0"/>
      <w:marBottom w:val="0"/>
      <w:divBdr>
        <w:top w:val="none" w:sz="0" w:space="0" w:color="auto"/>
        <w:left w:val="none" w:sz="0" w:space="0" w:color="auto"/>
        <w:bottom w:val="none" w:sz="0" w:space="0" w:color="auto"/>
        <w:right w:val="none" w:sz="0" w:space="0" w:color="auto"/>
      </w:divBdr>
    </w:div>
    <w:div w:id="1542329219">
      <w:bodyDiv w:val="1"/>
      <w:marLeft w:val="0"/>
      <w:marRight w:val="0"/>
      <w:marTop w:val="0"/>
      <w:marBottom w:val="0"/>
      <w:divBdr>
        <w:top w:val="none" w:sz="0" w:space="0" w:color="auto"/>
        <w:left w:val="none" w:sz="0" w:space="0" w:color="auto"/>
        <w:bottom w:val="none" w:sz="0" w:space="0" w:color="auto"/>
        <w:right w:val="none" w:sz="0" w:space="0" w:color="auto"/>
      </w:divBdr>
    </w:div>
    <w:div w:id="1690520740">
      <w:bodyDiv w:val="1"/>
      <w:marLeft w:val="0"/>
      <w:marRight w:val="0"/>
      <w:marTop w:val="0"/>
      <w:marBottom w:val="0"/>
      <w:divBdr>
        <w:top w:val="none" w:sz="0" w:space="0" w:color="auto"/>
        <w:left w:val="none" w:sz="0" w:space="0" w:color="auto"/>
        <w:bottom w:val="none" w:sz="0" w:space="0" w:color="auto"/>
        <w:right w:val="none" w:sz="0" w:space="0" w:color="auto"/>
      </w:divBdr>
    </w:div>
    <w:div w:id="1828814335">
      <w:bodyDiv w:val="1"/>
      <w:marLeft w:val="0"/>
      <w:marRight w:val="0"/>
      <w:marTop w:val="0"/>
      <w:marBottom w:val="0"/>
      <w:divBdr>
        <w:top w:val="none" w:sz="0" w:space="0" w:color="auto"/>
        <w:left w:val="none" w:sz="0" w:space="0" w:color="auto"/>
        <w:bottom w:val="none" w:sz="0" w:space="0" w:color="auto"/>
        <w:right w:val="none" w:sz="0" w:space="0" w:color="auto"/>
      </w:divBdr>
    </w:div>
    <w:div w:id="1880898869">
      <w:bodyDiv w:val="1"/>
      <w:marLeft w:val="0"/>
      <w:marRight w:val="0"/>
      <w:marTop w:val="0"/>
      <w:marBottom w:val="0"/>
      <w:divBdr>
        <w:top w:val="none" w:sz="0" w:space="0" w:color="auto"/>
        <w:left w:val="none" w:sz="0" w:space="0" w:color="auto"/>
        <w:bottom w:val="none" w:sz="0" w:space="0" w:color="auto"/>
        <w:right w:val="none" w:sz="0" w:space="0" w:color="auto"/>
      </w:divBdr>
    </w:div>
    <w:div w:id="1904020366">
      <w:bodyDiv w:val="1"/>
      <w:marLeft w:val="0"/>
      <w:marRight w:val="0"/>
      <w:marTop w:val="0"/>
      <w:marBottom w:val="0"/>
      <w:divBdr>
        <w:top w:val="none" w:sz="0" w:space="0" w:color="auto"/>
        <w:left w:val="none" w:sz="0" w:space="0" w:color="auto"/>
        <w:bottom w:val="none" w:sz="0" w:space="0" w:color="auto"/>
        <w:right w:val="none" w:sz="0" w:space="0" w:color="auto"/>
      </w:divBdr>
    </w:div>
    <w:div w:id="1937248406">
      <w:bodyDiv w:val="1"/>
      <w:marLeft w:val="0"/>
      <w:marRight w:val="0"/>
      <w:marTop w:val="0"/>
      <w:marBottom w:val="0"/>
      <w:divBdr>
        <w:top w:val="none" w:sz="0" w:space="0" w:color="auto"/>
        <w:left w:val="none" w:sz="0" w:space="0" w:color="auto"/>
        <w:bottom w:val="none" w:sz="0" w:space="0" w:color="auto"/>
        <w:right w:val="none" w:sz="0" w:space="0" w:color="auto"/>
      </w:divBdr>
    </w:div>
    <w:div w:id="2133479444">
      <w:bodyDiv w:val="1"/>
      <w:marLeft w:val="0"/>
      <w:marRight w:val="0"/>
      <w:marTop w:val="0"/>
      <w:marBottom w:val="0"/>
      <w:divBdr>
        <w:top w:val="none" w:sz="0" w:space="0" w:color="auto"/>
        <w:left w:val="none" w:sz="0" w:space="0" w:color="auto"/>
        <w:bottom w:val="none" w:sz="0" w:space="0" w:color="auto"/>
        <w:right w:val="none" w:sz="0" w:space="0" w:color="auto"/>
      </w:divBdr>
      <w:divsChild>
        <w:div w:id="1772817876">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F189C-02D9-45F2-BFED-63250BFC0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2474</Words>
  <Characters>14102</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2008-11-06T04:09:00Z</cp:lastPrinted>
  <dcterms:created xsi:type="dcterms:W3CDTF">2008-12-04T04:20:00Z</dcterms:created>
  <dcterms:modified xsi:type="dcterms:W3CDTF">2008-12-04T04:27:00Z</dcterms:modified>
</cp:coreProperties>
</file>